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1" w:type="dxa"/>
        <w:tblInd w:w="-743" w:type="dxa"/>
        <w:tblLook w:val="01E0" w:firstRow="1" w:lastRow="1" w:firstColumn="1" w:lastColumn="1" w:noHBand="0" w:noVBand="0"/>
      </w:tblPr>
      <w:tblGrid>
        <w:gridCol w:w="5529"/>
        <w:gridCol w:w="5232"/>
      </w:tblGrid>
      <w:tr w:rsidR="00F12DF0" w:rsidRPr="00330304" w14:paraId="75AE55B7" w14:textId="77777777" w:rsidTr="00896300">
        <w:trPr>
          <w:trHeight w:val="2234"/>
        </w:trPr>
        <w:tc>
          <w:tcPr>
            <w:tcW w:w="5529" w:type="dxa"/>
          </w:tcPr>
          <w:p w14:paraId="760D3749" w14:textId="26573D3D" w:rsidR="00F12DF0" w:rsidRDefault="002654A5" w:rsidP="00D770CC">
            <w:pPr>
              <w:autoSpaceDE w:val="0"/>
              <w:autoSpaceDN w:val="0"/>
              <w:jc w:val="center"/>
            </w:pPr>
            <w:r w:rsidRPr="002654A5">
              <w:t>VIETNAM NATIONAL COAL AND MINERAL INDUSTRIES HOLDING CORPORATION LIMITED</w:t>
            </w:r>
            <w:r>
              <w:t xml:space="preserve"> </w:t>
            </w:r>
          </w:p>
          <w:p w14:paraId="7BD52439" w14:textId="07855F15" w:rsidR="002654A5" w:rsidRPr="002654A5" w:rsidRDefault="002654A5" w:rsidP="00D770C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2654A5">
              <w:rPr>
                <w:b/>
                <w:bCs/>
                <w:sz w:val="24"/>
                <w:szCs w:val="24"/>
              </w:rPr>
              <w:t>DEO NAI – COC SAU – TKV COAL JOINT STOCK COMPANY</w:t>
            </w:r>
          </w:p>
          <w:p w14:paraId="740EF3E3" w14:textId="6763F775" w:rsidR="00F12DF0" w:rsidRPr="00AF3B89" w:rsidRDefault="00590E75" w:rsidP="00D770CC">
            <w:pPr>
              <w:autoSpaceDE w:val="0"/>
              <w:autoSpaceDN w:val="0"/>
              <w:jc w:val="center"/>
              <w:rPr>
                <w:b/>
                <w:bCs/>
                <w:sz w:val="14"/>
                <w:szCs w:val="24"/>
              </w:rPr>
            </w:pPr>
            <w:r w:rsidRPr="00AF3B89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037299" wp14:editId="6645F44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65404</wp:posOffset>
                      </wp:positionV>
                      <wp:extent cx="1611630" cy="0"/>
                      <wp:effectExtent l="0" t="0" r="0" b="0"/>
                      <wp:wrapNone/>
                      <wp:docPr id="198167387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16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96D27B8" id="Straight Connector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5.15pt" to="195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Mpl2AEAAIoDAAAOAAAAZHJzL2Uyb0RvYy54bWysU8Fu2zAMvQ/YPwi6L44TJE2NOD2k6y7d&#10;FiDt7owk20JlUZCUOPn7UUqadtttqA+CRPI9ko/08u7YG3ZQPmi0NS9HY86UFSi1bWv+/PTwZcFZ&#10;iGAlGLSq5icV+N3q86fl4Co1wQ6NVJ4RiQ3V4GrexeiqogiiUz2EETplydmg7yHS07eF9DAQe2+K&#10;yXg8Lwb00nkUKgSy3p+dfJX5m0aJ+LNpgorM1Jxqi/n0+dyls1gtoWo9uE6LSxnwH1X0oC0lvVLd&#10;QwS29/ofql4LjwGbOBLYF9g0WqjcA3VTjv/qZtuBU7kXEie4q0zh42jFj8PGMy1pdreLcn4zXdxM&#10;ObPQ06y20YNuu8jWaC0piZ7NkmCDCxXh1nbjU8viaLfuEcVLYBbXHdhW5cKfTo5IyoQo/oCkR3CU&#10;djd8R0kxsI+Y1Ts2vmeN0e5XAiZyUogd87hO13GpY2SCjOW8LOdTmqp49RVQJYoEdD7Ebwp7li41&#10;N9omJaGCw2OIqaS3kGS2+KCNydtgLBtqfjubzDIgoNEyOVNY8O1ubTw7QNqn/OX+yPM+zOPeykzW&#10;KZBfL/cI2pzvlNzYiyxJibOmO5SnjX+Viwaeq7wsZ9qo9++MfvuFVr8BAAD//wMAUEsDBBQABgAI&#10;AAAAIQDcYVpP3AAAAAkBAAAPAAAAZHJzL2Rvd25yZXYueG1sTI9BT8MwDIXvSPyHyEjcWLJVMFaa&#10;ThMCLkhIG4Vz2pi2InGqJuvKv8eIA9z87Kfn7xXb2Tsx4Rj7QBqWCwUCqQm2p1ZD9fp4dQsiJkPW&#10;uECo4QsjbMvzs8LkNpxoj9MhtYJDKOZGQ5fSkEsZmw69iYswIPHtI4zeJJZjK+1oThzunVwpdSO9&#10;6Yk/dGbA+w6bz8PRa9i9Pz9kL1Ptg7ObtnqzvlJPK60vL+bdHYiEc/ozww8+o0PJTHU4ko3Csc7W&#10;a7byoDIQbMg2y2sQ9e9CloX836D8BgAA//8DAFBLAQItABQABgAIAAAAIQC2gziS/gAAAOEBAAAT&#10;AAAAAAAAAAAAAAAAAAAAAABbQ29udGVudF9UeXBlc10ueG1sUEsBAi0AFAAGAAgAAAAhADj9If/W&#10;AAAAlAEAAAsAAAAAAAAAAAAAAAAALwEAAF9yZWxzLy5yZWxzUEsBAi0AFAAGAAgAAAAhAAX0ymXY&#10;AQAAigMAAA4AAAAAAAAAAAAAAAAALgIAAGRycy9lMm9Eb2MueG1sUEsBAi0AFAAGAAgAAAAhANxh&#10;Wk/cAAAACQEAAA8AAAAAAAAAAAAAAAAAMgQAAGRycy9kb3ducmV2LnhtbFBLBQYAAAAABAAEAPMA&#10;AAA7BQAAAAA=&#10;"/>
                  </w:pict>
                </mc:Fallback>
              </mc:AlternateContent>
            </w:r>
          </w:p>
          <w:p w14:paraId="7CAF3BC7" w14:textId="4DCB2DA5" w:rsidR="00734ECD" w:rsidRPr="00083640" w:rsidRDefault="00D86A28" w:rsidP="00083640">
            <w:pPr>
              <w:autoSpaceDE w:val="0"/>
              <w:autoSpaceDN w:val="0"/>
              <w:spacing w:line="480" w:lineRule="auto"/>
              <w:jc w:val="center"/>
              <w:rPr>
                <w:bCs/>
                <w:szCs w:val="24"/>
              </w:rPr>
            </w:pP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2AD844" wp14:editId="54920D25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313524</wp:posOffset>
                      </wp:positionV>
                      <wp:extent cx="1003300" cy="288925"/>
                      <wp:effectExtent l="0" t="0" r="25400" b="15875"/>
                      <wp:wrapNone/>
                      <wp:docPr id="1592394367" name="Rectangle 1592394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0" cy="288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9754B2" w14:textId="2124F84B" w:rsidR="00D86A28" w:rsidRPr="00181C21" w:rsidRDefault="00590E75" w:rsidP="00D86A28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6"/>
                                      <w:szCs w:val="26"/>
                                      <w:lang w:val="en-GB"/>
                                    </w:rPr>
                                  </w:pPr>
                                  <w:r w:rsidRPr="00181C21">
                                    <w:rPr>
                                      <w:b/>
                                      <w:color w:val="FF0000"/>
                                      <w:sz w:val="26"/>
                                      <w:szCs w:val="26"/>
                                      <w:lang w:val="en-GB"/>
                                    </w:rPr>
                                    <w:t>DRAFT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12AD844" id="Rectangle 1592394367" o:spid="_x0000_s1026" style="position:absolute;left:0;text-align:left;margin-left:31.75pt;margin-top:24.7pt;width:79pt;height:2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SrLQIAAFkEAAAOAAAAZHJzL2Uyb0RvYy54bWysVNuO0zAQfUfiHyy/01za7rZR09WqSxHS&#10;AisWPsBxnMTCsc3Ybbp8PWMnW8pFPCDyYHk89pmZc2ayuTn1ihwFOGl0SbNZSonQ3NRStyX9/Gn/&#10;akWJ80zXTBktSvokHL3ZvnyxGWwhctMZVQsgCKJdMdiSdt7bIkkc70TP3MxYodHZGOiZRxPapAY2&#10;IHqvkjxNr5LBQG3BcOEcnt6NTrqN+E0juP/QNE54okqKufm4QlyrsCbbDStaYLaTfEqD/UMWPZMa&#10;g56h7phn5ADyN6hecjDONH7GTZ+YppFcxBqwmiz9pZrHjlkRa0FynD3T5P4fLH9/fAAia9Ruuc7n&#10;68X86poSzXrU6iOyx3SrBLnwIWGDdQW+e7QPEEp29t7wL45os+vwurgFMEMnWI1pZoHg5KcHwXD4&#10;lFTDO1NjGHbwJnJ3aqAPgMgKOUWJns4SiZMnHA+zNJ3PU1SSoy9frdb5MoZgxfNrC86/EaYnYVNS&#10;wCIiOjveOx+yYcXzlZi9UbLeS6WiAW21U0CODNtlH78J3V1eU5oMJV0vMfbfIdL4/Qmilx77Xsm+&#10;pKvzJVYE2l7rOnalZ1KNe0xZ6YnHQN0ogT9Vp0mNytRPyCiYsb9xHnHTGfhGyYC9XVL39cBAUKLe&#10;alRlnS0WYRiisVhe52jApae69DDNEaqknpJxu/PjAB0syLbDSFmkQZtbVLKRkeSg8pjVlDf2b+R+&#10;mrUwIJd2vPXjj7D9DgAA//8DAFBLAwQUAAYACAAAACEAozdRmd4AAAAIAQAADwAAAGRycy9kb3du&#10;cmV2LnhtbEyPQU+DQBCF7yb+h82YeLNLKTZCWRqjqYnHll68LewIVHaWsEuL/nrHUz2+eS/vfZNv&#10;Z9uLM46+c6RguYhAINXOdNQoOJa7hycQPmgyuneECr7Rw7a4vcl1ZtyF9ng+hEZwCflMK2hDGDIp&#10;fd2i1X7hBiT2Pt1odWA5NtKM+sLltpdxFK2l1R3xQqsHfGmx/jpMVkHVxUf9sy/fIpvuVuF9Lk/T&#10;x6tS93fz8wZEwDlcw/CHz+hQMFPlJjJe9ArWq0dOKkjSBAT7cbzkQ6UgTVKQRS7/P1D8AgAA//8D&#10;AFBLAQItABQABgAIAAAAIQC2gziS/gAAAOEBAAATAAAAAAAAAAAAAAAAAAAAAABbQ29udGVudF9U&#10;eXBlc10ueG1sUEsBAi0AFAAGAAgAAAAhADj9If/WAAAAlAEAAAsAAAAAAAAAAAAAAAAALwEAAF9y&#10;ZWxzLy5yZWxzUEsBAi0AFAAGAAgAAAAhAKT0tKstAgAAWQQAAA4AAAAAAAAAAAAAAAAALgIAAGRy&#10;cy9lMm9Eb2MueG1sUEsBAi0AFAAGAAgAAAAhAKM3UZneAAAACAEAAA8AAAAAAAAAAAAAAAAAhwQA&#10;AGRycy9kb3ducmV2LnhtbFBLBQYAAAAABAAEAPMAAACSBQAAAAA=&#10;">
                      <v:textbox>
                        <w:txbxContent>
                          <w:p w14:paraId="019754B2" w14:textId="2124F84B" w:rsidR="00D86A28" w:rsidRPr="00181C21" w:rsidRDefault="00590E75" w:rsidP="00D86A28">
                            <w:pPr>
                              <w:jc w:val="center"/>
                              <w:rPr>
                                <w:b/>
                                <w:color w:val="FF0000"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181C21">
                              <w:rPr>
                                <w:b/>
                                <w:color w:val="FF0000"/>
                                <w:sz w:val="26"/>
                                <w:szCs w:val="26"/>
                                <w:lang w:val="en-GB"/>
                              </w:rPr>
                              <w:t>DRAFT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F5ADA">
              <w:rPr>
                <w:bCs/>
                <w:szCs w:val="24"/>
              </w:rPr>
              <w:t>No</w:t>
            </w:r>
            <w:r w:rsidR="00F12DF0" w:rsidRPr="00AF3B89">
              <w:rPr>
                <w:bCs/>
                <w:szCs w:val="24"/>
              </w:rPr>
              <w:t>:</w:t>
            </w:r>
            <w:r w:rsidR="00A0615A">
              <w:rPr>
                <w:bCs/>
                <w:szCs w:val="24"/>
                <w:lang w:val="vi-VN"/>
              </w:rPr>
              <w:t xml:space="preserve">       </w:t>
            </w:r>
            <w:r w:rsidR="00083640">
              <w:rPr>
                <w:bCs/>
                <w:szCs w:val="24"/>
              </w:rPr>
              <w:t xml:space="preserve">  </w:t>
            </w:r>
            <w:r w:rsidR="00F12DF0" w:rsidRPr="00AF3B89">
              <w:rPr>
                <w:b/>
                <w:bCs/>
                <w:szCs w:val="24"/>
              </w:rPr>
              <w:t xml:space="preserve">/ </w:t>
            </w:r>
            <w:r w:rsidR="00F12DF0" w:rsidRPr="00AF3B89">
              <w:rPr>
                <w:bCs/>
                <w:szCs w:val="24"/>
              </w:rPr>
              <w:t>TTr-T</w:t>
            </w:r>
            <w:r w:rsidR="0083282A">
              <w:rPr>
                <w:bCs/>
                <w:szCs w:val="24"/>
              </w:rPr>
              <w:t>D</w:t>
            </w:r>
            <w:r w:rsidR="00F12DF0" w:rsidRPr="00AF3B89">
              <w:rPr>
                <w:bCs/>
                <w:szCs w:val="24"/>
              </w:rPr>
              <w:t>NCS</w:t>
            </w:r>
          </w:p>
        </w:tc>
        <w:tc>
          <w:tcPr>
            <w:tcW w:w="5232" w:type="dxa"/>
          </w:tcPr>
          <w:p w14:paraId="69954C48" w14:textId="1FFEA55A" w:rsidR="00F12DF0" w:rsidRPr="00AF3B89" w:rsidRDefault="00590E75" w:rsidP="00D770CC">
            <w:pPr>
              <w:autoSpaceDE w:val="0"/>
              <w:autoSpaceDN w:val="0"/>
              <w:ind w:right="-28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="002654A5">
              <w:rPr>
                <w:b/>
                <w:bCs/>
                <w:sz w:val="24"/>
                <w:szCs w:val="24"/>
              </w:rPr>
              <w:t xml:space="preserve">THE </w:t>
            </w:r>
            <w:r w:rsidR="00F12DF0" w:rsidRPr="00AF3B89">
              <w:rPr>
                <w:b/>
                <w:bCs/>
                <w:sz w:val="24"/>
                <w:szCs w:val="24"/>
              </w:rPr>
              <w:t>SOCIALIST REPUBLIC OF VIETNAM</w:t>
            </w:r>
          </w:p>
          <w:p w14:paraId="1F9C6443" w14:textId="58F3C1B6" w:rsidR="00F12DF0" w:rsidRPr="00AF3B89" w:rsidRDefault="00F12DF0" w:rsidP="00D770CC">
            <w:pPr>
              <w:autoSpaceDE w:val="0"/>
              <w:autoSpaceDN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AF3B89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502608" wp14:editId="185A3D70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252095</wp:posOffset>
                      </wp:positionV>
                      <wp:extent cx="1645920" cy="0"/>
                      <wp:effectExtent l="9525" t="13970" r="11430" b="5080"/>
                      <wp:wrapNone/>
                      <wp:docPr id="112339784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5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73EEC256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9.85pt" to="188.8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UFsAEAAEgDAAAOAAAAZHJzL2Uyb0RvYy54bWysU8Fu2zAMvQ/YPwi6L06CpViNOD2k7S7d&#10;FqDdBzCSbAuVRYFUYufvJ6lJVmy3YT4Ikkg+vfdIr++mwYmjIbboG7mYzaUwXqG2vmvkz5fHT1+k&#10;4Aheg0NvGnkyLO82Hz+sx1CbJfbotCGRQDzXY2hkH2Ooq4pVbwbgGQbjU7BFGiCmI3WVJhgT+uCq&#10;5Xx+U41IOhAqw5xu79+CclPw29ao+KNt2UThGpm4xbJSWfd5rTZrqDuC0Ft1pgH/wGIA69OjV6h7&#10;iCAOZP+CGqwiZGzjTOFQYdtaZYqGpGYx/0PNcw/BFC3JHA5Xm/j/warvx63fUaauJv8cnlC9svC4&#10;7cF3phB4OYXUuEW2qhoD19eSfOCwI7Efv6FOOXCIWFyYWhoyZNInpmL26Wq2maJQ6XJx83l1u0w9&#10;UZdYBfWlMBDHrwYHkTeNdNZnH6CG4xPHTATqS0q+9vhonSu9dF6MjbxdLVelgNFZnYM5janbbx2J&#10;I+RpKF9RlSLv0wgPXhew3oB+OO8jWPe2T487fzYj68/DxvUe9WlHF5NSuwrL82jleXh/LtW/f4DN&#10;LwAAAP//AwBQSwMEFAAGAAgAAAAhAKrF1k7dAAAACQEAAA8AAABkcnMvZG93bnJldi54bWxMj0FP&#10;wzAMhe9I/IfISFwmlm4VdJSmEwJ648IAcfUa01Y0TtdkW+HXY8QBbn720/P3ivXkenWgMXSeDSzm&#10;CSji2tuOGwMvz9XFClSIyBZ7z2TgkwKsy9OTAnPrj/xEh01slIRwyNFAG+OQax3qlhyGuR+I5fbu&#10;R4dR5NhoO+JRwl2vl0lypR12LB9aHOiupfpjs3cGQvVKu+prVs+St7TxtNzdPz6gMedn0+0NqEhT&#10;/DPDD76gQylMW79nG1QverG6FKuB9DoDJYY0y2TY/i50Wej/DcpvAAAA//8DAFBLAQItABQABgAI&#10;AAAAIQC2gziS/gAAAOEBAAATAAAAAAAAAAAAAAAAAAAAAABbQ29udGVudF9UeXBlc10ueG1sUEsB&#10;Ai0AFAAGAAgAAAAhADj9If/WAAAAlAEAAAsAAAAAAAAAAAAAAAAALwEAAF9yZWxzLy5yZWxzUEsB&#10;Ai0AFAAGAAgAAAAhALzPBQWwAQAASAMAAA4AAAAAAAAAAAAAAAAALgIAAGRycy9lMm9Eb2MueG1s&#10;UEsBAi0AFAAGAAgAAAAhAKrF1k7dAAAACQEAAA8AAAAAAAAAAAAAAAAACgQAAGRycy9kb3ducmV2&#10;LnhtbFBLBQYAAAAABAAEAPMAAAAUBQAAAAA=&#10;"/>
                  </w:pict>
                </mc:Fallback>
              </mc:AlternateContent>
            </w:r>
            <w:r w:rsidRPr="00AF3B89">
              <w:rPr>
                <w:b/>
                <w:bCs/>
                <w:sz w:val="26"/>
                <w:szCs w:val="26"/>
              </w:rPr>
              <w:t>Independence - Freedom - Happiness</w:t>
            </w:r>
          </w:p>
          <w:p w14:paraId="4DBF2CB7" w14:textId="77777777" w:rsidR="00F12DF0" w:rsidRPr="00AF3B89" w:rsidRDefault="00F12DF0" w:rsidP="00D770CC">
            <w:pPr>
              <w:keepNext/>
              <w:autoSpaceDE w:val="0"/>
              <w:autoSpaceDN w:val="0"/>
              <w:jc w:val="center"/>
              <w:outlineLvl w:val="2"/>
              <w:rPr>
                <w:i/>
                <w:iCs/>
                <w:sz w:val="26"/>
                <w:szCs w:val="26"/>
              </w:rPr>
            </w:pPr>
          </w:p>
          <w:p w14:paraId="3A23422C" w14:textId="61E18E2C" w:rsidR="00F12DF0" w:rsidRPr="0009484B" w:rsidRDefault="00F12DF0" w:rsidP="0009484B">
            <w:pPr>
              <w:autoSpaceDE w:val="0"/>
              <w:autoSpaceDN w:val="0"/>
              <w:spacing w:line="360" w:lineRule="auto"/>
              <w:jc w:val="center"/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</w:pPr>
            <w:r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>Cam Pha,</w:t>
            </w:r>
            <w:r w:rsidR="00A65BF2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 xml:space="preserve"> </w:t>
            </w:r>
            <w:r w:rsidR="0009484B"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  <w:t>April</w:t>
            </w:r>
            <w:r w:rsidR="00A65BF2"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  <w:t xml:space="preserve">        </w:t>
            </w:r>
            <w:r w:rsidR="0009484B">
              <w:rPr>
                <w:rFonts w:eastAsia="Times New Roman"/>
                <w:i/>
                <w:iCs/>
                <w:spacing w:val="-12"/>
                <w:kern w:val="0"/>
                <w:lang w:eastAsia="en-US"/>
              </w:rPr>
              <w:t xml:space="preserve"> </w:t>
            </w:r>
            <w:r w:rsidRPr="00083640">
              <w:rPr>
                <w:rFonts w:eastAsia="Times New Roman"/>
                <w:i/>
                <w:iCs/>
                <w:spacing w:val="-12"/>
                <w:kern w:val="0"/>
                <w:lang w:val="nl-NL" w:eastAsia="en-US"/>
              </w:rPr>
              <w:t>2026</w:t>
            </w:r>
          </w:p>
        </w:tc>
      </w:tr>
    </w:tbl>
    <w:p w14:paraId="47EE5E59" w14:textId="77777777" w:rsidR="0083282A" w:rsidRPr="00D00CB0" w:rsidRDefault="0083282A" w:rsidP="0083282A">
      <w:pPr>
        <w:pStyle w:val="Heading3"/>
        <w:keepNext w:val="0"/>
        <w:widowControl w:val="0"/>
        <w:tabs>
          <w:tab w:val="clear" w:pos="0"/>
        </w:tabs>
        <w:spacing w:before="0" w:after="0" w:line="228" w:lineRule="auto"/>
        <w:ind w:left="0" w:right="74"/>
        <w:jc w:val="center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PROPOSAL</w:t>
      </w:r>
    </w:p>
    <w:p w14:paraId="56E012A2" w14:textId="49E21219" w:rsidR="00993592" w:rsidRPr="00AF7ED3" w:rsidRDefault="00174DA3" w:rsidP="00083640">
      <w:pPr>
        <w:spacing w:before="100"/>
        <w:jc w:val="center"/>
        <w:rPr>
          <w:rFonts w:eastAsia="Times New Roman"/>
          <w:b/>
          <w:bCs/>
          <w:spacing w:val="-12"/>
          <w:kern w:val="0"/>
          <w:sz w:val="27"/>
          <w:szCs w:val="27"/>
          <w:lang w:val="nl-NL" w:eastAsia="en-US"/>
        </w:rPr>
      </w:pPr>
      <w:r>
        <w:rPr>
          <w:rFonts w:eastAsia="Times New Roman"/>
          <w:b/>
          <w:bCs/>
          <w:spacing w:val="-12"/>
          <w:kern w:val="0"/>
          <w:sz w:val="27"/>
          <w:szCs w:val="27"/>
          <w:lang w:val="nl-NL" w:eastAsia="en-US"/>
        </w:rPr>
        <w:t>Re</w:t>
      </w:r>
      <w:r w:rsidR="00083640" w:rsidRPr="00AF7ED3">
        <w:rPr>
          <w:rFonts w:eastAsia="Times New Roman"/>
          <w:b/>
          <w:bCs/>
          <w:spacing w:val="-12"/>
          <w:kern w:val="0"/>
          <w:sz w:val="27"/>
          <w:szCs w:val="27"/>
          <w:lang w:val="nl-NL" w:eastAsia="en-US"/>
        </w:rPr>
        <w:t xml:space="preserve">: </w:t>
      </w:r>
      <w:r w:rsidR="00AF7ED3" w:rsidRPr="00AF7ED3">
        <w:rPr>
          <w:b/>
          <w:bCs/>
          <w:sz w:val="27"/>
          <w:szCs w:val="27"/>
        </w:rPr>
        <w:t>Approval of the Audited Financial Statements for the Fiscal Year 2025</w:t>
      </w:r>
    </w:p>
    <w:p w14:paraId="6D37B9AC" w14:textId="5C57D971" w:rsidR="00993592" w:rsidRPr="00083640" w:rsidRDefault="00BD0CFF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noProof/>
          <w:spacing w:val="-12"/>
          <w:kern w:val="0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3A85802C" wp14:editId="5BFB8CDD">
                <wp:simplePos x="0" y="0"/>
                <wp:positionH relativeFrom="column">
                  <wp:posOffset>2130425</wp:posOffset>
                </wp:positionH>
                <wp:positionV relativeFrom="paragraph">
                  <wp:posOffset>39370</wp:posOffset>
                </wp:positionV>
                <wp:extent cx="1944370" cy="0"/>
                <wp:effectExtent l="8255" t="6985" r="9525" b="12065"/>
                <wp:wrapNone/>
                <wp:docPr id="18568938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46A55A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5pt,3.1pt" to="320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0LsAEAAEgDAAAOAAAAZHJzL2Uyb0RvYy54bWysU8Fu2zAMvQ/YPwi6L06ydluNOD2k6y7d&#10;FqDtBzCSbAuTRYFUYufvJ6lJVmy3Yj4Ikkg+vfdIr26nwYmDIbboG7mYzaUwXqG2vmvk89P9hy9S&#10;cASvwaE3jTwalrfr9+9WY6jNEnt02pBIIJ7rMTSyjzHUVcWqNwPwDIPxKdgiDRDTkbpKE4wJfXDV&#10;cj7/VI1IOhAqw5xu716Ccl3w29ao+LNt2UThGpm4xbJSWXd5rdYrqDuC0Ft1ogFvYDGA9enRC9Qd&#10;RBB7sv9ADVYRMrZxpnCosG2tMkVDUrOY/6XmsYdgipZkDoeLTfz/YNWPw8ZvKVNXk38MD6h+sfC4&#10;6cF3phB4OobUuEW2qhoD15eSfOCwJbEbv6NOObCPWFyYWhoyZNInpmL28WK2maJQ6XJxc3X18XPq&#10;iTrHKqjPhYE4fjM4iLxppLM++wA1HB44ZiJQn1Pytcd761zppfNibOTN9fK6FDA6q3MwpzF1u40j&#10;cYA8DeUrqlLkdRrh3usC1hvQX0/7CNa97NPjzp/MyPrzsHG9Q33c0tmk1K7C8jRaeR5en0v1nx9g&#10;/RsAAP//AwBQSwMEFAAGAAgAAAAhAMbFRhvcAAAABwEAAA8AAABkcnMvZG93bnJldi54bWxMjsFO&#10;wzAQRO9I/QdrkbhUrdOEBhTiVBWQGxfaIq7beEki4nUau23g6zFcynE0ozcvX42mEycaXGtZwWIe&#10;gSCurG65VrDblrN7EM4ja+wsk4IvcrAqJlc5Ztqe+ZVOG1+LAGGXoYLG+z6T0lUNGXRz2xOH7sMO&#10;Bn2IQy31gOcAN52MoyiVBlsODw329NhQ9bk5GgWufKND+T2tptF7UluKD08vz6jUzfW4fgDhafSX&#10;MfzqB3UogtPeHlk70SlIkuUyTBWkMYjQp7eLOxD7vyyLXP73L34AAAD//wMAUEsBAi0AFAAGAAgA&#10;AAAhALaDOJL+AAAA4QEAABMAAAAAAAAAAAAAAAAAAAAAAFtDb250ZW50X1R5cGVzXS54bWxQSwEC&#10;LQAUAAYACAAAACEAOP0h/9YAAACUAQAACwAAAAAAAAAAAAAAAAAvAQAAX3JlbHMvLnJlbHNQSwEC&#10;LQAUAAYACAAAACEAiny9C7ABAABIAwAADgAAAAAAAAAAAAAAAAAuAgAAZHJzL2Uyb0RvYy54bWxQ&#10;SwECLQAUAAYACAAAACEAxsVGG9wAAAAHAQAADwAAAAAAAAAAAAAAAAAKBAAAZHJzL2Rvd25yZXYu&#10;eG1sUEsFBgAAAAAEAAQA8wAAABMFAAAAAA==&#10;"/>
            </w:pict>
          </mc:Fallback>
        </mc:AlternateContent>
      </w:r>
    </w:p>
    <w:p w14:paraId="0DDB001C" w14:textId="73630570" w:rsidR="000F296C" w:rsidRPr="00083640" w:rsidRDefault="00993592" w:rsidP="00083640">
      <w:pPr>
        <w:spacing w:before="100"/>
        <w:ind w:firstLine="709"/>
        <w:jc w:val="both"/>
        <w:rPr>
          <w:rFonts w:eastAsia="Times New Roman"/>
          <w:spacing w:val="-12"/>
          <w:kern w:val="0"/>
          <w:lang w:val="nl-NL" w:eastAsia="en-US"/>
        </w:rPr>
      </w:pPr>
      <w:r w:rsidRPr="00083640">
        <w:rPr>
          <w:rFonts w:eastAsia="Times New Roman"/>
          <w:spacing w:val="-12"/>
          <w:kern w:val="0"/>
          <w:lang w:val="nl-NL" w:eastAsia="en-US"/>
        </w:rPr>
        <w:t xml:space="preserve">To: Shareholders of </w:t>
      </w:r>
      <w:r w:rsidR="007D3B40">
        <w:rPr>
          <w:rFonts w:eastAsia="Times New Roman"/>
          <w:spacing w:val="-12"/>
          <w:kern w:val="0"/>
          <w:lang w:val="nl-NL" w:eastAsia="en-US"/>
        </w:rPr>
        <w:t>Deo Nai - Coc Sau - TKV Coal Joint Stock Company</w:t>
      </w:r>
    </w:p>
    <w:p w14:paraId="582FCD94" w14:textId="77777777" w:rsidR="000D7638" w:rsidRDefault="000D7638" w:rsidP="005B4D35">
      <w:pPr>
        <w:spacing w:before="60"/>
        <w:ind w:firstLine="720"/>
        <w:jc w:val="both"/>
        <w:rPr>
          <w:w w:val="95"/>
        </w:rPr>
      </w:pPr>
    </w:p>
    <w:p w14:paraId="7AA2E1F8" w14:textId="473BA5F9" w:rsidR="00FB52E6" w:rsidRDefault="00AF7ED3" w:rsidP="00BB4614">
      <w:pPr>
        <w:pStyle w:val="NormalWeb"/>
        <w:spacing w:before="0" w:beforeAutospacing="0" w:after="0" w:afterAutospacing="0"/>
        <w:jc w:val="both"/>
        <w:rPr>
          <w:sz w:val="27"/>
          <w:szCs w:val="27"/>
        </w:rPr>
      </w:pPr>
      <w:r>
        <w:tab/>
      </w:r>
      <w:r w:rsidR="00A0504F">
        <w:rPr>
          <w:sz w:val="27"/>
          <w:szCs w:val="27"/>
        </w:rPr>
        <w:t>Pursuant to</w:t>
      </w:r>
      <w:r w:rsidRPr="00AF7ED3">
        <w:rPr>
          <w:sz w:val="27"/>
          <w:szCs w:val="27"/>
        </w:rPr>
        <w:t xml:space="preserve"> the Charter of Organization and Operation of Deo Nai – Coc Sau – TKV Coal Joint Stock Company, approved by the General Meeting of Shar</w:t>
      </w:r>
      <w:r w:rsidR="00FB52E6">
        <w:rPr>
          <w:sz w:val="27"/>
          <w:szCs w:val="27"/>
        </w:rPr>
        <w:t>eholders on November 19, 2024;</w:t>
      </w:r>
    </w:p>
    <w:p w14:paraId="266BD09B" w14:textId="03A1F867" w:rsidR="00AF7ED3" w:rsidRPr="00AF7ED3" w:rsidRDefault="00A0504F" w:rsidP="00FB52E6">
      <w:pPr>
        <w:pStyle w:val="NormalWeb"/>
        <w:spacing w:before="0" w:beforeAutospacing="0"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Pursuant to</w:t>
      </w:r>
      <w:r w:rsidR="00AF7ED3" w:rsidRPr="00AF7ED3">
        <w:rPr>
          <w:sz w:val="27"/>
          <w:szCs w:val="27"/>
        </w:rPr>
        <w:t xml:space="preserve"> the Law on Enterprises No. 59/2020/QH14 dated June 17, 2020;</w:t>
      </w:r>
      <w:r w:rsidR="00AF7ED3" w:rsidRPr="00AF7ED3">
        <w:rPr>
          <w:sz w:val="27"/>
          <w:szCs w:val="27"/>
        </w:rPr>
        <w:br/>
      </w:r>
      <w:r w:rsidR="00AF7ED3" w:rsidRPr="00AF7ED3">
        <w:rPr>
          <w:sz w:val="27"/>
          <w:szCs w:val="27"/>
        </w:rPr>
        <w:tab/>
      </w:r>
      <w:r>
        <w:rPr>
          <w:sz w:val="27"/>
          <w:szCs w:val="27"/>
        </w:rPr>
        <w:t>Pursuant to</w:t>
      </w:r>
      <w:r w:rsidR="00AF7ED3" w:rsidRPr="00AF7ED3">
        <w:rPr>
          <w:sz w:val="27"/>
          <w:szCs w:val="27"/>
        </w:rPr>
        <w:t xml:space="preserve"> Resolution No. …/NQ-H</w:t>
      </w:r>
      <w:r w:rsidR="0083282A">
        <w:rPr>
          <w:sz w:val="27"/>
          <w:szCs w:val="27"/>
        </w:rPr>
        <w:t>D</w:t>
      </w:r>
      <w:r w:rsidR="00AF7ED3" w:rsidRPr="00AF7ED3">
        <w:rPr>
          <w:sz w:val="27"/>
          <w:szCs w:val="27"/>
        </w:rPr>
        <w:t>QT dated … April 2025 of the Board of Directors.</w:t>
      </w:r>
    </w:p>
    <w:p w14:paraId="112E9B29" w14:textId="1B0DD297" w:rsidR="00AF7ED3" w:rsidRPr="00AF7ED3" w:rsidRDefault="00AF7ED3" w:rsidP="00BB4614">
      <w:pPr>
        <w:pStyle w:val="NormalWeb"/>
        <w:spacing w:before="0" w:beforeAutospacing="0" w:after="0" w:afterAutospacing="0"/>
        <w:jc w:val="both"/>
        <w:rPr>
          <w:sz w:val="27"/>
          <w:szCs w:val="27"/>
        </w:rPr>
      </w:pPr>
      <w:r w:rsidRPr="00AF7ED3">
        <w:rPr>
          <w:sz w:val="27"/>
          <w:szCs w:val="27"/>
        </w:rPr>
        <w:tab/>
        <w:t>The Company respectfully reports to the General Meeting of Shareholders a summary of key figures from the 2025 Financial Statements, which were audited by AASC Auditing Firm Company Limited – Quang Ninh Branch in accordance with agreed-upon procedures on financial information.</w:t>
      </w:r>
    </w:p>
    <w:p w14:paraId="440326FF" w14:textId="7C54A66C" w:rsidR="00AF7ED3" w:rsidRPr="00AF7ED3" w:rsidRDefault="00AF7ED3" w:rsidP="00BB4614">
      <w:pPr>
        <w:pStyle w:val="NormalWeb"/>
        <w:spacing w:before="0" w:beforeAutospacing="0" w:after="0" w:afterAutospacing="0"/>
        <w:jc w:val="both"/>
        <w:rPr>
          <w:sz w:val="27"/>
          <w:szCs w:val="27"/>
        </w:rPr>
      </w:pPr>
      <w:r w:rsidRPr="00AF7ED3">
        <w:rPr>
          <w:sz w:val="27"/>
          <w:szCs w:val="27"/>
        </w:rPr>
        <w:tab/>
        <w:t>Accordingly, the Company’s Balance Sheet and accompanying notes are consistent with the figures presented in the Financial Statements as at December 31, 2025, of Deo Nai – Coc Sau – TKV Coal Joint Stock Company.</w:t>
      </w:r>
    </w:p>
    <w:p w14:paraId="6B2231EB" w14:textId="77777777" w:rsidR="005B4D35" w:rsidRPr="00776CF6" w:rsidRDefault="005B4D35" w:rsidP="005B4D3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 w:firstLine="720"/>
        <w:rPr>
          <w:rFonts w:ascii="Times New Roman" w:hAnsi="Times New Roman"/>
          <w:b/>
          <w:sz w:val="28"/>
          <w:szCs w:val="28"/>
          <w:lang w:val="nl-NL"/>
        </w:rPr>
      </w:pPr>
      <w:r w:rsidRPr="00776CF6">
        <w:rPr>
          <w:rFonts w:ascii="Times New Roman" w:hAnsi="Times New Roman"/>
          <w:b/>
          <w:sz w:val="28"/>
          <w:szCs w:val="28"/>
          <w:lang w:val="nl-NL"/>
        </w:rPr>
        <w:t>I. Balance Sheet (Summary)</w:t>
      </w:r>
    </w:p>
    <w:p w14:paraId="19E1E5EE" w14:textId="5CD8271F" w:rsidR="005B4D35" w:rsidRPr="00776CF6" w:rsidRDefault="005B4D35" w:rsidP="005B4D3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jc w:val="right"/>
        <w:rPr>
          <w:rFonts w:ascii="Times New Roman" w:hAnsi="Times New Roman"/>
          <w:i/>
          <w:w w:val="95"/>
          <w:sz w:val="26"/>
          <w:szCs w:val="26"/>
          <w:lang w:val="nl-NL"/>
        </w:rPr>
      </w:pPr>
      <w:r w:rsidRPr="00776CF6">
        <w:rPr>
          <w:rFonts w:ascii="Times New Roman" w:hAnsi="Times New Roman"/>
          <w:i/>
          <w:w w:val="95"/>
          <w:sz w:val="24"/>
          <w:szCs w:val="24"/>
          <w:lang w:val="nl-NL"/>
        </w:rPr>
        <w:t xml:space="preserve">   </w:t>
      </w:r>
      <w:r w:rsidRPr="00776CF6">
        <w:rPr>
          <w:rFonts w:ascii="Times New Roman" w:hAnsi="Times New Roman"/>
          <w:i/>
          <w:w w:val="95"/>
          <w:sz w:val="24"/>
          <w:szCs w:val="24"/>
          <w:lang w:val="nl-NL"/>
        </w:rPr>
        <w:tab/>
      </w:r>
      <w:r w:rsidRPr="00776CF6">
        <w:rPr>
          <w:rFonts w:ascii="Times New Roman" w:hAnsi="Times New Roman"/>
          <w:i/>
          <w:w w:val="95"/>
          <w:sz w:val="26"/>
          <w:szCs w:val="26"/>
          <w:lang w:val="nl-NL"/>
        </w:rPr>
        <w:t xml:space="preserve">Unit: </w:t>
      </w:r>
      <w:r w:rsidR="00AF7ED3">
        <w:rPr>
          <w:rFonts w:ascii="Times New Roman" w:hAnsi="Times New Roman"/>
          <w:i/>
          <w:w w:val="95"/>
          <w:sz w:val="26"/>
          <w:szCs w:val="26"/>
          <w:lang w:val="nl-NL"/>
        </w:rPr>
        <w:t>VND</w:t>
      </w: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832"/>
        <w:gridCol w:w="916"/>
        <w:gridCol w:w="2757"/>
      </w:tblGrid>
      <w:tr w:rsidR="005B4D35" w:rsidRPr="00AF7ED3" w14:paraId="1FC0EF1A" w14:textId="77777777" w:rsidTr="00A0615A">
        <w:trPr>
          <w:trHeight w:val="628"/>
          <w:tblHeader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0A3EA21F" w14:textId="76763134" w:rsidR="005B4D35" w:rsidRPr="00AF7ED3" w:rsidRDefault="00AF7ED3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en-US"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val="en-US" w:eastAsia="vi-VN"/>
              </w:rPr>
              <w:t>No.</w:t>
            </w: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1FDE3DC1" w14:textId="17172586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val="en-US"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ASSET</w:t>
            </w:r>
            <w:r w:rsidR="00AF7ED3" w:rsidRPr="00AF7ED3">
              <w:rPr>
                <w:b/>
                <w:bCs/>
                <w:w w:val="95"/>
                <w:sz w:val="26"/>
                <w:szCs w:val="26"/>
                <w:lang w:val="en-US" w:eastAsia="vi-VN"/>
              </w:rPr>
              <w:t>S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BF3DB53" w14:textId="2F4A9DCA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eastAsia="vi-VN"/>
              </w:rPr>
              <w:t xml:space="preserve">Code 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531BA32" w14:textId="2AB2831D" w:rsidR="005B4D35" w:rsidRPr="00AF7ED3" w:rsidRDefault="00776CF6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eastAsia="vi-VN"/>
              </w:rPr>
              <w:t>2025</w:t>
            </w:r>
          </w:p>
        </w:tc>
      </w:tr>
      <w:tr w:rsidR="005B4D35" w:rsidRPr="00AF7ED3" w14:paraId="77A519A4" w14:textId="77777777" w:rsidTr="00A0615A">
        <w:trPr>
          <w:trHeight w:val="426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47A1713E" w14:textId="77777777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1782253A" w14:textId="0DC3EFC5" w:rsidR="005B4D35" w:rsidRPr="00AF7ED3" w:rsidRDefault="00AF7ED3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CURRENT ASSETS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6DAE368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100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652F59B" w14:textId="02F10789" w:rsidR="005B4D35" w:rsidRPr="00AF7ED3" w:rsidRDefault="00961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1,490,132,085,134</w:t>
            </w:r>
          </w:p>
        </w:tc>
      </w:tr>
      <w:tr w:rsidR="005B4D35" w:rsidRPr="00AF7ED3" w14:paraId="611CBFF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3D59CB8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04EA074E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Cs/>
                <w:w w:val="95"/>
                <w:sz w:val="26"/>
                <w:szCs w:val="26"/>
                <w:lang w:val="vi-VN"/>
              </w:rPr>
              <w:t>- Cash and cash equivalents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126E140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B9C2AA4" w14:textId="555C159B" w:rsidR="005B4D35" w:rsidRPr="00AF7ED3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9,067,089,724</w:t>
            </w:r>
          </w:p>
        </w:tc>
      </w:tr>
      <w:tr w:rsidR="005B4D35" w:rsidRPr="00AF7ED3" w14:paraId="3BC19142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6FDB0F7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6D7AB0B8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Cs/>
                <w:w w:val="95"/>
                <w:sz w:val="26"/>
                <w:szCs w:val="26"/>
                <w:lang w:val="vi-VN"/>
              </w:rPr>
              <w:t>- Short-term financial investments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6DA7D81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120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70D7EAD" w14:textId="77777777" w:rsidR="005B4D35" w:rsidRPr="00AF7ED3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</w:p>
        </w:tc>
      </w:tr>
      <w:tr w:rsidR="005B4D35" w:rsidRPr="00AF7ED3" w14:paraId="62DA653C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BEE65B9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3C12E64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>- Short-term receivables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51D9768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B464BE5" w14:textId="4E3DB5B6" w:rsidR="005B4D35" w:rsidRPr="00AF7ED3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373,460,005,913</w:t>
            </w:r>
          </w:p>
        </w:tc>
      </w:tr>
      <w:tr w:rsidR="005B4D35" w:rsidRPr="00AF7ED3" w14:paraId="3593AE4A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F6A8EDA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5F73C27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</w:rPr>
              <w:t>- Inventory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8CB80DA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140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21B1F7D" w14:textId="44A58BC4" w:rsidR="005B4D35" w:rsidRPr="00AF7ED3" w:rsidRDefault="00961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947.505.719.197</w:t>
            </w:r>
          </w:p>
        </w:tc>
      </w:tr>
      <w:tr w:rsidR="005B4D35" w:rsidRPr="00AF7ED3" w14:paraId="5421166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D922957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B48F45A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>- Other current assets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8D30360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150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02355C43" w14:textId="55FE422A" w:rsidR="00290DEE" w:rsidRPr="00AF7ED3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160,099,270,300</w:t>
            </w:r>
          </w:p>
        </w:tc>
      </w:tr>
      <w:tr w:rsidR="005B4D35" w:rsidRPr="00AF7ED3" w14:paraId="4CE1A4F9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4658A19" w14:textId="77777777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bottom"/>
          </w:tcPr>
          <w:p w14:paraId="166FA44C" w14:textId="695299F8" w:rsidR="005B4D35" w:rsidRPr="00AF7ED3" w:rsidRDefault="00AF7ED3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NON-CURRENT ASSETS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3FEA876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200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B91A130" w14:textId="7C087305" w:rsidR="005B4D35" w:rsidRPr="00AF7ED3" w:rsidRDefault="00984B99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1,256,645,289,026</w:t>
            </w:r>
          </w:p>
        </w:tc>
      </w:tr>
      <w:tr w:rsidR="005B4D35" w:rsidRPr="00AF7ED3" w14:paraId="2FBD0AA4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782CC16" w14:textId="77777777" w:rsidR="005B4D35" w:rsidRPr="00AF7ED3" w:rsidRDefault="005B4D35" w:rsidP="00A0615A">
            <w:pPr>
              <w:spacing w:before="80" w:after="80"/>
              <w:jc w:val="center"/>
              <w:rPr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FDC237C" w14:textId="77777777" w:rsidR="005B4D35" w:rsidRPr="00AF7ED3" w:rsidRDefault="005B4D35" w:rsidP="00A0615A">
            <w:pPr>
              <w:spacing w:before="80" w:after="80"/>
              <w:rPr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>- Long-term receivables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7B4A2E6D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7E3F864" w14:textId="57290698" w:rsidR="005B4D35" w:rsidRPr="00AF7ED3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287,037,090,177</w:t>
            </w:r>
          </w:p>
        </w:tc>
      </w:tr>
      <w:tr w:rsidR="005B4D35" w:rsidRPr="00AF7ED3" w14:paraId="15A37396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24E0827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69B7A17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Cs/>
                <w:w w:val="95"/>
                <w:sz w:val="26"/>
                <w:szCs w:val="26"/>
              </w:rPr>
              <w:t>- Fixed assets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15A7877F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220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705D404" w14:textId="30B3A714" w:rsidR="005B4D35" w:rsidRPr="00AF7ED3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858,322,915,955</w:t>
            </w:r>
          </w:p>
        </w:tc>
      </w:tr>
      <w:tr w:rsidR="005B4D35" w:rsidRPr="00AF7ED3" w14:paraId="0E301DE3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A960048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795AC3D" w14:textId="6C9EAD3E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 xml:space="preserve">- </w:t>
            </w:r>
            <w:r w:rsidR="00AF7ED3" w:rsidRPr="00AF7ED3">
              <w:rPr>
                <w:sz w:val="26"/>
                <w:szCs w:val="26"/>
              </w:rPr>
              <w:t>Construction in progress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3FD7115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240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CE81310" w14:textId="7650275F" w:rsidR="005B4D35" w:rsidRPr="00AF7ED3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26,055,136,101</w:t>
            </w:r>
          </w:p>
        </w:tc>
      </w:tr>
      <w:tr w:rsidR="005B4D35" w:rsidRPr="00AF7ED3" w14:paraId="7217CD8E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66F75578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lastRenderedPageBreak/>
              <w:t>4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bottom"/>
          </w:tcPr>
          <w:p w14:paraId="3996CBCA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  <w:lang w:val="vi-VN"/>
              </w:rPr>
              <w:t>- Other long-term assets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914CD23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260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5E0E9FDD" w14:textId="7CE1E359" w:rsidR="00984B99" w:rsidRPr="00AF7ED3" w:rsidRDefault="00984B99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85,230,146,793</w:t>
            </w:r>
          </w:p>
        </w:tc>
      </w:tr>
      <w:tr w:rsidR="005B4D35" w:rsidRPr="00AF7ED3" w14:paraId="4CC3FC9D" w14:textId="77777777" w:rsidTr="00A0615A">
        <w:trPr>
          <w:trHeight w:val="582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35AC7C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26DA1B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TOTAL ASSETS</w:t>
            </w:r>
          </w:p>
        </w:tc>
        <w:tc>
          <w:tcPr>
            <w:tcW w:w="91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F51C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270</w:t>
            </w:r>
          </w:p>
        </w:tc>
        <w:tc>
          <w:tcPr>
            <w:tcW w:w="275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noWrap/>
            <w:vAlign w:val="center"/>
          </w:tcPr>
          <w:p w14:paraId="248CE899" w14:textId="791FEF8B" w:rsidR="005B4D35" w:rsidRPr="00AF7ED3" w:rsidRDefault="00984B99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2,746,777,374,160</w:t>
            </w:r>
          </w:p>
        </w:tc>
      </w:tr>
      <w:tr w:rsidR="005B4D35" w:rsidRPr="00AF7ED3" w14:paraId="106D3DB8" w14:textId="77777777" w:rsidTr="00A0615A">
        <w:trPr>
          <w:trHeight w:val="426"/>
        </w:trPr>
        <w:tc>
          <w:tcPr>
            <w:tcW w:w="828" w:type="dxa"/>
            <w:tcBorders>
              <w:top w:val="single" w:sz="6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15BEFFDF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/>
                <w:w w:val="95"/>
                <w:sz w:val="26"/>
                <w:szCs w:val="26"/>
                <w:lang w:val="vi-VN" w:eastAsia="vi-VN"/>
              </w:rPr>
              <w:t>III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B6ACE4D" w14:textId="3A0A8DFF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LIABILITIES</w:t>
            </w:r>
            <w:r w:rsidR="00AF7ED3"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B7933F8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300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63CB7C52" w14:textId="53ABCDF2" w:rsidR="005B4D35" w:rsidRPr="00AF7ED3" w:rsidRDefault="006F2C06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1,991,246,945,646</w:t>
            </w:r>
          </w:p>
        </w:tc>
      </w:tr>
      <w:tr w:rsidR="005B4D35" w:rsidRPr="00AF7ED3" w14:paraId="2CF276F8" w14:textId="77777777" w:rsidTr="00A0615A">
        <w:trPr>
          <w:trHeight w:val="234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49E56CD9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Cs/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018D92BC" w14:textId="691C3105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Cs/>
                <w:w w:val="95"/>
                <w:sz w:val="26"/>
                <w:szCs w:val="26"/>
              </w:rPr>
              <w:t xml:space="preserve">- </w:t>
            </w:r>
            <w:r w:rsidR="00AF7ED3" w:rsidRPr="00AF7ED3">
              <w:rPr>
                <w:sz w:val="26"/>
                <w:szCs w:val="26"/>
              </w:rPr>
              <w:t>Short-term liabilities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F42D7DE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310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2602183" w14:textId="41800FFE" w:rsidR="005B4D35" w:rsidRPr="00AF7ED3" w:rsidRDefault="006F2C06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1,529,446,863,855</w:t>
            </w:r>
          </w:p>
        </w:tc>
      </w:tr>
      <w:tr w:rsidR="005B4D35" w:rsidRPr="00AF7ED3" w14:paraId="0663571D" w14:textId="77777777" w:rsidTr="00A0615A">
        <w:trPr>
          <w:trHeight w:val="3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CCAD827" w14:textId="77777777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bCs/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CD34060" w14:textId="49373CB4" w:rsidR="005B4D35" w:rsidRPr="00AF7ED3" w:rsidRDefault="00AF7ED3" w:rsidP="00A0615A">
            <w:pPr>
              <w:spacing w:before="80" w:after="8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sz w:val="26"/>
                <w:szCs w:val="26"/>
              </w:rPr>
              <w:t>- Long-term liabilities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F5969D6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330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743DEABD" w14:textId="7C4D9024" w:rsidR="005B4D35" w:rsidRPr="00AF7ED3" w:rsidRDefault="006F2C06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461,800,081,791</w:t>
            </w:r>
          </w:p>
        </w:tc>
      </w:tr>
      <w:tr w:rsidR="005B4D35" w:rsidRPr="00AF7ED3" w14:paraId="0776802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C11B027" w14:textId="1899DE0D" w:rsidR="005B4D35" w:rsidRPr="002A64C0" w:rsidRDefault="002A64C0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en-US" w:eastAsia="vi-VN"/>
              </w:rPr>
            </w:pPr>
            <w:r>
              <w:rPr>
                <w:b/>
                <w:w w:val="95"/>
                <w:sz w:val="26"/>
                <w:szCs w:val="26"/>
                <w:lang w:val="en-US" w:eastAsia="vi-VN"/>
              </w:rPr>
              <w:t>IV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D9F9FFC" w14:textId="77777777" w:rsidR="005B4D35" w:rsidRPr="00AF7ED3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EQUITY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FC95BE4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400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AD70F65" w14:textId="1845B90E" w:rsidR="005B4D35" w:rsidRPr="00AF7ED3" w:rsidRDefault="00A00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755,530,428,514</w:t>
            </w:r>
          </w:p>
        </w:tc>
      </w:tr>
      <w:tr w:rsidR="005B4D35" w:rsidRPr="00AF7ED3" w14:paraId="5F071B24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681FA95E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1B15A62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Equity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BE53646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410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135FD8A6" w14:textId="6DB833A8" w:rsidR="005B4D35" w:rsidRPr="00AF7ED3" w:rsidRDefault="00A00568" w:rsidP="00A0615A">
            <w:pPr>
              <w:spacing w:before="80" w:after="80"/>
              <w:jc w:val="right"/>
              <w:rPr>
                <w:rFonts w:eastAsia="Times New Roman"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755,530,428,514</w:t>
            </w:r>
          </w:p>
        </w:tc>
      </w:tr>
      <w:tr w:rsidR="005B4D35" w:rsidRPr="00AF7ED3" w14:paraId="475C50F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EA90ED1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6AA407E" w14:textId="4AFD44AA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/>
              </w:rPr>
              <w:t xml:space="preserve">- </w:t>
            </w:r>
            <w:r w:rsidR="00AF7ED3" w:rsidRPr="00AF7ED3">
              <w:rPr>
                <w:sz w:val="26"/>
                <w:szCs w:val="26"/>
              </w:rPr>
              <w:t>Owners’ equity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C78F012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411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769EDB9F" w14:textId="77777777" w:rsidR="005B4D35" w:rsidRPr="00AF7ED3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619,352,020,000</w:t>
            </w:r>
          </w:p>
        </w:tc>
      </w:tr>
      <w:tr w:rsidR="005B4D35" w:rsidRPr="00AF7ED3" w14:paraId="6835157E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B9B8E84" w14:textId="77777777" w:rsidR="005B4D35" w:rsidRPr="00AF7ED3" w:rsidRDefault="005B4D35" w:rsidP="00A0615A">
            <w:pPr>
              <w:spacing w:before="80" w:after="80"/>
              <w:jc w:val="center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9B735EB" w14:textId="77777777" w:rsidR="005B4D35" w:rsidRPr="00AF7ED3" w:rsidRDefault="005B4D35" w:rsidP="00A0615A">
            <w:pPr>
              <w:spacing w:before="80" w:after="80"/>
              <w:rPr>
                <w:b/>
                <w:bCs/>
                <w:i/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/>
              </w:rPr>
              <w:t>- Share capital surplus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49C5BA6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412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D74E2FE" w14:textId="77777777" w:rsidR="005B4D35" w:rsidRPr="00AF7ED3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-66,000,000</w:t>
            </w:r>
          </w:p>
        </w:tc>
      </w:tr>
      <w:tr w:rsidR="005B4D35" w:rsidRPr="00AF7ED3" w14:paraId="0AD8B226" w14:textId="77777777" w:rsidTr="00A0615A">
        <w:trPr>
          <w:trHeight w:val="403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7868034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5DF12747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  <w:lang w:val="vi-VN"/>
              </w:rPr>
              <w:t>- Other owner's equity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77CA736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414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542782FB" w14:textId="16710B29" w:rsidR="005B4D35" w:rsidRPr="00AF7ED3" w:rsidRDefault="005B4D35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</w:p>
        </w:tc>
      </w:tr>
      <w:tr w:rsidR="005B4D35" w:rsidRPr="00AF7ED3" w14:paraId="200D0B07" w14:textId="77777777" w:rsidTr="00A0615A">
        <w:trPr>
          <w:trHeight w:val="245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63722EA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C432CF1" w14:textId="5F13F5F2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/>
              </w:rPr>
              <w:t xml:space="preserve">- </w:t>
            </w:r>
            <w:r w:rsidR="00AF7ED3" w:rsidRPr="00AF7ED3">
              <w:rPr>
                <w:sz w:val="26"/>
                <w:szCs w:val="26"/>
              </w:rPr>
              <w:t>Investment and development fund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382013C2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418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41A2DD35" w14:textId="033B12AD" w:rsidR="005B4D35" w:rsidRPr="00AF7ED3" w:rsidRDefault="00647DD4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28,736,167,038</w:t>
            </w:r>
          </w:p>
        </w:tc>
      </w:tr>
      <w:tr w:rsidR="005B4D35" w:rsidRPr="00AF7ED3" w14:paraId="2C366F6B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2F6CDE0A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E8EFEF2" w14:textId="328114DF" w:rsidR="005B4D35" w:rsidRPr="00AF7ED3" w:rsidRDefault="005B4D35" w:rsidP="00A0615A">
            <w:pPr>
              <w:spacing w:before="80" w:after="80"/>
              <w:rPr>
                <w:w w:val="90"/>
                <w:sz w:val="26"/>
                <w:szCs w:val="26"/>
                <w:lang w:val="vi-VN" w:eastAsia="vi-VN"/>
              </w:rPr>
            </w:pPr>
            <w:r w:rsidRPr="00AF7ED3">
              <w:rPr>
                <w:w w:val="90"/>
                <w:sz w:val="26"/>
                <w:szCs w:val="26"/>
                <w:lang w:val="vi-VN" w:eastAsia="vi-VN"/>
              </w:rPr>
              <w:t xml:space="preserve">- </w:t>
            </w:r>
            <w:r w:rsidR="00AF7ED3" w:rsidRPr="00AF7ED3">
              <w:rPr>
                <w:sz w:val="26"/>
                <w:szCs w:val="26"/>
              </w:rPr>
              <w:t>Retained earnings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4ED77789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421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B1192B8" w14:textId="262D4D4F" w:rsidR="005B4D35" w:rsidRPr="00AF7ED3" w:rsidRDefault="00A00568" w:rsidP="00A0615A">
            <w:pPr>
              <w:spacing w:before="80" w:after="80"/>
              <w:jc w:val="right"/>
              <w:rPr>
                <w:rFonts w:eastAsia="Times New Roman"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w w:val="95"/>
                <w:sz w:val="26"/>
                <w:szCs w:val="26"/>
              </w:rPr>
              <w:t>107,508,241,476</w:t>
            </w:r>
          </w:p>
        </w:tc>
      </w:tr>
      <w:tr w:rsidR="005B4D35" w:rsidRPr="00AF7ED3" w14:paraId="7625DEF6" w14:textId="77777777" w:rsidTr="00A0615A">
        <w:trPr>
          <w:trHeight w:val="426"/>
        </w:trPr>
        <w:tc>
          <w:tcPr>
            <w:tcW w:w="828" w:type="dxa"/>
            <w:tcBorders>
              <w:top w:val="dotted" w:sz="4" w:space="0" w:color="auto"/>
              <w:left w:val="doub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3F5D15CB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w w:val="95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483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noWrap/>
            <w:vAlign w:val="center"/>
          </w:tcPr>
          <w:p w14:paraId="7119CFE1" w14:textId="77777777" w:rsidR="005B4D35" w:rsidRPr="00AF7ED3" w:rsidRDefault="005B4D35" w:rsidP="00A0615A">
            <w:pPr>
              <w:spacing w:before="80" w:after="80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  <w:lang w:val="vi-VN"/>
              </w:rPr>
              <w:t>Other funding sources and funds</w:t>
            </w:r>
          </w:p>
        </w:tc>
        <w:tc>
          <w:tcPr>
            <w:tcW w:w="91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648E15B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430</w:t>
            </w:r>
          </w:p>
        </w:tc>
        <w:tc>
          <w:tcPr>
            <w:tcW w:w="275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4FA01DA" w14:textId="77777777" w:rsidR="005B4D35" w:rsidRPr="00AF7ED3" w:rsidRDefault="005B4D35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</w:p>
        </w:tc>
      </w:tr>
      <w:tr w:rsidR="005B4D35" w:rsidRPr="00AF7ED3" w14:paraId="66766C73" w14:textId="77777777" w:rsidTr="00A0615A">
        <w:trPr>
          <w:trHeight w:val="449"/>
        </w:trPr>
        <w:tc>
          <w:tcPr>
            <w:tcW w:w="82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25E76A3F" w14:textId="77777777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</w:tcPr>
          <w:p w14:paraId="39E3B580" w14:textId="4CFDEFA8" w:rsidR="005B4D35" w:rsidRPr="00AF7ED3" w:rsidRDefault="005B4D35" w:rsidP="00A0615A">
            <w:pPr>
              <w:spacing w:before="80" w:after="8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 xml:space="preserve">TOTAL </w:t>
            </w:r>
            <w:r w:rsidR="00AF7ED3"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LIABILITIES AND EQUITY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FB6B555" w14:textId="77777777" w:rsidR="005B4D35" w:rsidRPr="00AF7ED3" w:rsidRDefault="005B4D35" w:rsidP="00A0615A">
            <w:pPr>
              <w:spacing w:before="80" w:after="80"/>
              <w:jc w:val="center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440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4F5762CF" w14:textId="37FB3C21" w:rsidR="005B4D35" w:rsidRPr="00AF7ED3" w:rsidRDefault="00A00568" w:rsidP="00A0615A">
            <w:pPr>
              <w:spacing w:before="80" w:after="80"/>
              <w:jc w:val="right"/>
              <w:rPr>
                <w:rFonts w:eastAsia="Times New Roman"/>
                <w:b/>
                <w:bCs/>
                <w:w w:val="95"/>
                <w:sz w:val="26"/>
                <w:szCs w:val="26"/>
              </w:rPr>
            </w:pPr>
            <w:r w:rsidRPr="00AF7ED3">
              <w:rPr>
                <w:rFonts w:eastAsia="Times New Roman"/>
                <w:b/>
                <w:bCs/>
                <w:w w:val="95"/>
                <w:sz w:val="26"/>
                <w:szCs w:val="26"/>
              </w:rPr>
              <w:t>2,746,777,374,160</w:t>
            </w:r>
          </w:p>
        </w:tc>
      </w:tr>
    </w:tbl>
    <w:p w14:paraId="682B5C07" w14:textId="77777777" w:rsidR="005B4D35" w:rsidRPr="00A0615A" w:rsidRDefault="005B4D35" w:rsidP="00A0615A">
      <w:pPr>
        <w:pStyle w:val="BodyTextIndent2"/>
        <w:tabs>
          <w:tab w:val="left" w:pos="540"/>
          <w:tab w:val="num" w:pos="720"/>
        </w:tabs>
        <w:spacing w:before="80" w:after="80" w:line="240" w:lineRule="auto"/>
        <w:ind w:left="0"/>
        <w:jc w:val="center"/>
        <w:rPr>
          <w:rFonts w:ascii="Times New Roman" w:hAnsi="Times New Roman"/>
          <w:b/>
          <w:w w:val="95"/>
          <w:sz w:val="2"/>
          <w:szCs w:val="26"/>
        </w:rPr>
      </w:pPr>
    </w:p>
    <w:p w14:paraId="62767A18" w14:textId="77777777" w:rsidR="005B4D35" w:rsidRPr="00A0615A" w:rsidRDefault="005B4D35" w:rsidP="00A0615A">
      <w:pPr>
        <w:pStyle w:val="BodyTextIndent2"/>
        <w:tabs>
          <w:tab w:val="left" w:pos="540"/>
          <w:tab w:val="num" w:pos="720"/>
        </w:tabs>
        <w:spacing w:before="80" w:after="80" w:line="24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A0615A">
        <w:rPr>
          <w:rFonts w:ascii="Times New Roman" w:hAnsi="Times New Roman"/>
          <w:b/>
          <w:sz w:val="26"/>
          <w:szCs w:val="26"/>
        </w:rPr>
        <w:t>II. Basic Financial Indicators</w:t>
      </w:r>
    </w:p>
    <w:tbl>
      <w:tblPr>
        <w:tblW w:w="933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6379"/>
        <w:gridCol w:w="2126"/>
      </w:tblGrid>
      <w:tr w:rsidR="00E00CFB" w:rsidRPr="00BB4614" w14:paraId="1BFF200A" w14:textId="77777777" w:rsidTr="00A0615A">
        <w:trPr>
          <w:trHeight w:val="7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6C6BA" w14:textId="3622BE3F" w:rsidR="00E00CFB" w:rsidRPr="00BB4614" w:rsidRDefault="00AF7ED3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en-US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en-US" w:eastAsia="vi-VN"/>
              </w:rPr>
              <w:t>No.</w:t>
            </w:r>
          </w:p>
        </w:tc>
        <w:tc>
          <w:tcPr>
            <w:tcW w:w="63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2CFDF" w14:textId="744D7EF6" w:rsidR="00E00CFB" w:rsidRPr="00BB4614" w:rsidRDefault="00BB4614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en-US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en-US" w:eastAsia="vi-VN"/>
              </w:rPr>
              <w:t>Indicators</w:t>
            </w:r>
          </w:p>
        </w:tc>
        <w:tc>
          <w:tcPr>
            <w:tcW w:w="21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0453C026" w14:textId="5AB97DC5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eastAsia="vi-VN"/>
              </w:rPr>
              <w:t>Reporting period</w:t>
            </w:r>
          </w:p>
        </w:tc>
      </w:tr>
      <w:tr w:rsidR="00E00CFB" w:rsidRPr="00BB4614" w14:paraId="08162BC6" w14:textId="77777777" w:rsidTr="00A0615A">
        <w:trPr>
          <w:trHeight w:val="394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D5E2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1</w:t>
            </w:r>
          </w:p>
          <w:p w14:paraId="4126060F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6AC347CF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0A6D2A6" w14:textId="77777777" w:rsidR="00E00CFB" w:rsidRPr="00BB4614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Asset structure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4CC3A177" w14:textId="77777777" w:rsidR="00E00CFB" w:rsidRPr="00BB4614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 </w:t>
            </w:r>
          </w:p>
        </w:tc>
      </w:tr>
      <w:tr w:rsidR="00E00CFB" w:rsidRPr="00BB4614" w14:paraId="06E2EE1F" w14:textId="77777777" w:rsidTr="00A0615A">
        <w:trPr>
          <w:trHeight w:val="273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A00BA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01AC972" w14:textId="611B4988" w:rsidR="00E00CFB" w:rsidRPr="00BB4614" w:rsidRDefault="00BB4614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sz w:val="26"/>
                <w:szCs w:val="26"/>
              </w:rPr>
              <w:t>- Non-current assets / Total assets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46E629EB" w14:textId="22F91421" w:rsidR="00E00CFB" w:rsidRPr="00BB4614" w:rsidRDefault="00464B7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45.75</w:t>
            </w:r>
          </w:p>
        </w:tc>
      </w:tr>
      <w:tr w:rsidR="00E00CFB" w:rsidRPr="00BB4614" w14:paraId="6DD95319" w14:textId="77777777" w:rsidTr="00A0615A">
        <w:trPr>
          <w:trHeight w:val="321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5D542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30F16" w14:textId="5C79BC0B" w:rsidR="00E00CFB" w:rsidRPr="00BB4614" w:rsidRDefault="00BB4614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sz w:val="26"/>
                <w:szCs w:val="26"/>
              </w:rPr>
              <w:t>- Current assets / Total assets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36942EEF" w14:textId="737F1576" w:rsidR="00E00CFB" w:rsidRPr="00BB4614" w:rsidRDefault="00464B7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54.25</w:t>
            </w:r>
          </w:p>
        </w:tc>
      </w:tr>
      <w:tr w:rsidR="00E00CFB" w:rsidRPr="00BB4614" w14:paraId="36EA912D" w14:textId="77777777" w:rsidTr="00A0615A">
        <w:trPr>
          <w:trHeight w:val="382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E2D6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2</w:t>
            </w:r>
          </w:p>
          <w:p w14:paraId="0AEC1638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1E1D1A18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D7EC396" w14:textId="77777777" w:rsidR="00E00CFB" w:rsidRPr="00BB4614" w:rsidRDefault="00E00CFB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Capital structure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35DE9443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</w:rPr>
            </w:pPr>
          </w:p>
        </w:tc>
      </w:tr>
      <w:tr w:rsidR="00E00CFB" w:rsidRPr="00BB4614" w14:paraId="32BD3350" w14:textId="77777777" w:rsidTr="00A0615A">
        <w:trPr>
          <w:trHeight w:val="275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04616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541D928E" w14:textId="77777777" w:rsidR="00E00CFB" w:rsidRPr="00BB4614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w w:val="95"/>
                <w:sz w:val="26"/>
                <w:szCs w:val="26"/>
                <w:lang w:val="vi-VN" w:eastAsia="vi-VN"/>
              </w:rPr>
              <w:t>- Liabilities / Total Capital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596FD7F8" w14:textId="6E2746F8" w:rsidR="00E00CFB" w:rsidRPr="00BB4614" w:rsidRDefault="00BB22E0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72.49</w:t>
            </w:r>
          </w:p>
        </w:tc>
      </w:tr>
      <w:tr w:rsidR="00E00CFB" w:rsidRPr="00BB4614" w14:paraId="5B4232D1" w14:textId="77777777" w:rsidTr="00A0615A">
        <w:trPr>
          <w:trHeight w:val="323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66552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CBCA" w14:textId="77777777" w:rsidR="00E00CFB" w:rsidRPr="00BB4614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w w:val="95"/>
                <w:sz w:val="26"/>
                <w:szCs w:val="26"/>
                <w:lang w:val="vi-VN" w:eastAsia="vi-VN"/>
              </w:rPr>
              <w:t>- Equity / Total capital (%)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6C718D2F" w14:textId="53057D05" w:rsidR="00E00CFB" w:rsidRPr="00BB4614" w:rsidRDefault="00BB22E0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27.51</w:t>
            </w:r>
          </w:p>
        </w:tc>
      </w:tr>
      <w:tr w:rsidR="00E00CFB" w:rsidRPr="00BB4614" w14:paraId="70D6CD74" w14:textId="77777777" w:rsidTr="00A0615A">
        <w:trPr>
          <w:trHeight w:val="242"/>
        </w:trPr>
        <w:tc>
          <w:tcPr>
            <w:tcW w:w="82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67C0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b/>
                <w:bCs/>
                <w:w w:val="95"/>
                <w:sz w:val="26"/>
                <w:szCs w:val="26"/>
                <w:lang w:val="vi-VN" w:eastAsia="vi-VN"/>
              </w:rPr>
              <w:t>3</w:t>
            </w:r>
          </w:p>
          <w:p w14:paraId="5F2CF2D6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  <w:p w14:paraId="5A6CDD86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D7B3918" w14:textId="5E0FB195" w:rsidR="00E00CFB" w:rsidRPr="00BB4614" w:rsidRDefault="00BB4614" w:rsidP="00A0615A">
            <w:pPr>
              <w:spacing w:before="60" w:after="60"/>
              <w:rPr>
                <w:b/>
                <w:bCs/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sz w:val="26"/>
                <w:szCs w:val="26"/>
              </w:rPr>
              <w:t>Liquidity ratios (times)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center"/>
          </w:tcPr>
          <w:p w14:paraId="04920502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bCs/>
                <w:w w:val="95"/>
                <w:sz w:val="26"/>
                <w:szCs w:val="26"/>
              </w:rPr>
            </w:pPr>
          </w:p>
        </w:tc>
      </w:tr>
      <w:tr w:rsidR="00E00CFB" w:rsidRPr="00BB4614" w14:paraId="45832AB7" w14:textId="77777777" w:rsidTr="00A0615A">
        <w:trPr>
          <w:trHeight w:val="447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4D007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6FD842C" w14:textId="1467673E" w:rsidR="00E00CFB" w:rsidRPr="00BB4614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w w:val="95"/>
                <w:sz w:val="26"/>
                <w:szCs w:val="26"/>
                <w:lang w:val="vi-VN" w:eastAsia="vi-VN"/>
              </w:rPr>
              <w:t xml:space="preserve">- </w:t>
            </w:r>
            <w:r w:rsidR="00BB4614" w:rsidRPr="00BB4614">
              <w:rPr>
                <w:sz w:val="26"/>
                <w:szCs w:val="26"/>
              </w:rPr>
              <w:t>Current ratio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uble" w:sz="6" w:space="0" w:color="auto"/>
            </w:tcBorders>
            <w:noWrap/>
            <w:vAlign w:val="bottom"/>
          </w:tcPr>
          <w:p w14:paraId="02F9D593" w14:textId="1980951F" w:rsidR="00E00CFB" w:rsidRPr="00BB4614" w:rsidRDefault="00C83F0E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0.97</w:t>
            </w:r>
          </w:p>
        </w:tc>
      </w:tr>
      <w:tr w:rsidR="00E00CFB" w:rsidRPr="00BB4614" w14:paraId="07BFEE09" w14:textId="77777777" w:rsidTr="00A0615A">
        <w:trPr>
          <w:trHeight w:val="397"/>
        </w:trPr>
        <w:tc>
          <w:tcPr>
            <w:tcW w:w="82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A7ECE" w14:textId="77777777" w:rsidR="00E00CFB" w:rsidRPr="00BB4614" w:rsidRDefault="00E00CFB" w:rsidP="00A0615A">
            <w:pPr>
              <w:spacing w:before="60" w:after="60"/>
              <w:jc w:val="center"/>
              <w:rPr>
                <w:w w:val="95"/>
                <w:sz w:val="26"/>
                <w:szCs w:val="26"/>
                <w:lang w:val="vi-VN" w:eastAsia="vi-VN"/>
              </w:rPr>
            </w:pP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8AE4" w14:textId="194B7B81" w:rsidR="00E00CFB" w:rsidRPr="00BB4614" w:rsidRDefault="00E00CFB" w:rsidP="00A0615A">
            <w:pPr>
              <w:spacing w:before="60" w:after="60"/>
              <w:rPr>
                <w:w w:val="95"/>
                <w:sz w:val="26"/>
                <w:szCs w:val="26"/>
                <w:lang w:val="vi-VN" w:eastAsia="vi-VN"/>
              </w:rPr>
            </w:pPr>
            <w:r w:rsidRPr="00BB4614">
              <w:rPr>
                <w:w w:val="95"/>
                <w:sz w:val="26"/>
                <w:szCs w:val="26"/>
                <w:lang w:val="vi-VN" w:eastAsia="vi-VN"/>
              </w:rPr>
              <w:t xml:space="preserve">- </w:t>
            </w:r>
            <w:r w:rsidR="00BB4614" w:rsidRPr="00BB4614">
              <w:rPr>
                <w:sz w:val="26"/>
                <w:szCs w:val="26"/>
              </w:rPr>
              <w:t>Quick ratio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14:paraId="040D27E3" w14:textId="4AAED79E" w:rsidR="00E00CFB" w:rsidRPr="00BB4614" w:rsidRDefault="00E00CFB" w:rsidP="00A0615A">
            <w:pPr>
              <w:spacing w:before="60" w:after="60"/>
              <w:jc w:val="center"/>
              <w:rPr>
                <w:bCs/>
                <w:w w:val="95"/>
                <w:sz w:val="26"/>
                <w:szCs w:val="26"/>
              </w:rPr>
            </w:pPr>
            <w:r w:rsidRPr="00BB4614">
              <w:rPr>
                <w:bCs/>
                <w:w w:val="95"/>
                <w:sz w:val="26"/>
                <w:szCs w:val="26"/>
              </w:rPr>
              <w:t>0.35</w:t>
            </w:r>
          </w:p>
        </w:tc>
      </w:tr>
      <w:tr w:rsidR="00E00CFB" w:rsidRPr="00BB4614" w14:paraId="4096B845" w14:textId="77777777" w:rsidTr="00A0615A">
        <w:trPr>
          <w:trHeight w:val="279"/>
        </w:trPr>
        <w:tc>
          <w:tcPr>
            <w:tcW w:w="82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691B7615" w14:textId="77777777" w:rsidR="00E00CFB" w:rsidRPr="00BB4614" w:rsidRDefault="00E00CFB" w:rsidP="00A0615A">
            <w:pPr>
              <w:spacing w:before="60" w:after="60"/>
              <w:jc w:val="center"/>
              <w:rPr>
                <w:b/>
                <w:w w:val="95"/>
                <w:sz w:val="26"/>
                <w:szCs w:val="26"/>
                <w:lang w:eastAsia="vi-VN"/>
              </w:rPr>
            </w:pPr>
            <w:r w:rsidRPr="00BB4614">
              <w:rPr>
                <w:b/>
                <w:w w:val="95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6379" w:type="dxa"/>
            <w:tcBorders>
              <w:top w:val="dotted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D8DE0EA" w14:textId="77777777" w:rsidR="00E00CFB" w:rsidRPr="00BB4614" w:rsidRDefault="00E00CFB" w:rsidP="00A0615A">
            <w:pPr>
              <w:spacing w:before="60" w:after="60"/>
              <w:rPr>
                <w:b/>
                <w:w w:val="95"/>
                <w:sz w:val="26"/>
                <w:szCs w:val="26"/>
                <w:lang w:eastAsia="vi-VN"/>
              </w:rPr>
            </w:pPr>
            <w:r w:rsidRPr="00BB4614">
              <w:rPr>
                <w:b/>
                <w:w w:val="95"/>
                <w:sz w:val="26"/>
                <w:szCs w:val="26"/>
                <w:lang w:eastAsia="vi-VN"/>
              </w:rPr>
              <w:t>Debt-to-Equity Ratio (times)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6BE80F10" w14:textId="4681F398" w:rsidR="00E00CFB" w:rsidRPr="00BB4614" w:rsidRDefault="00C83F0E" w:rsidP="00A0615A">
            <w:pPr>
              <w:spacing w:before="60" w:after="60"/>
              <w:jc w:val="center"/>
              <w:rPr>
                <w:w w:val="95"/>
                <w:sz w:val="26"/>
                <w:szCs w:val="26"/>
              </w:rPr>
            </w:pPr>
            <w:r w:rsidRPr="00BB4614">
              <w:rPr>
                <w:w w:val="95"/>
                <w:sz w:val="26"/>
                <w:szCs w:val="26"/>
              </w:rPr>
              <w:t>2.64</w:t>
            </w:r>
          </w:p>
        </w:tc>
      </w:tr>
    </w:tbl>
    <w:p w14:paraId="712818CA" w14:textId="254BF61B" w:rsidR="005B4D35" w:rsidRPr="00BB4614" w:rsidRDefault="005B4D35" w:rsidP="00A0615A">
      <w:pPr>
        <w:pStyle w:val="BodyTextIndent2"/>
        <w:tabs>
          <w:tab w:val="left" w:pos="540"/>
          <w:tab w:val="num" w:pos="720"/>
        </w:tabs>
        <w:spacing w:before="60" w:after="6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14:paraId="2BB90B39" w14:textId="77777777" w:rsidR="00BB4614" w:rsidRPr="00BB4614" w:rsidRDefault="00C83F0E" w:rsidP="00BB4614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III. </w:t>
      </w:r>
      <w:r w:rsidR="00BB4614" w:rsidRPr="00BB4614">
        <w:rPr>
          <w:rFonts w:ascii="Times New Roman" w:hAnsi="Times New Roman"/>
          <w:b/>
          <w:bCs/>
          <w:sz w:val="28"/>
          <w:szCs w:val="28"/>
        </w:rPr>
        <w:t>Report on Salary and Remuneration for the Board of Directors, Management, and the Supervisory Board in 2025</w:t>
      </w:r>
    </w:p>
    <w:p w14:paraId="47335C56" w14:textId="65492E36" w:rsidR="00C83F0E" w:rsidRPr="00BB4614" w:rsidRDefault="00BB4614" w:rsidP="00BB4614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C83F0E" w:rsidRPr="00BB4614">
        <w:rPr>
          <w:rFonts w:ascii="Times New Roman" w:hAnsi="Times New Roman"/>
          <w:sz w:val="27"/>
          <w:szCs w:val="27"/>
        </w:rPr>
        <w:t xml:space="preserve">- </w:t>
      </w:r>
      <w:r w:rsidRPr="00BB4614">
        <w:rPr>
          <w:rFonts w:ascii="Times New Roman" w:hAnsi="Times New Roman"/>
          <w:sz w:val="27"/>
          <w:szCs w:val="27"/>
        </w:rPr>
        <w:t>Salaries and remuneration for members of the Board of Directors and management; allowances for Board members:</w:t>
      </w:r>
    </w:p>
    <w:p w14:paraId="186A2F14" w14:textId="117F8CBE" w:rsidR="00C83F0E" w:rsidRPr="00BB4614" w:rsidRDefault="00C83F0E" w:rsidP="005967E2">
      <w:pPr>
        <w:pStyle w:val="BodyTextIndent2"/>
        <w:tabs>
          <w:tab w:val="left" w:pos="540"/>
        </w:tabs>
        <w:spacing w:before="60" w:after="0" w:line="240" w:lineRule="auto"/>
        <w:ind w:left="0" w:firstLine="709"/>
        <w:rPr>
          <w:rFonts w:ascii="Times New Roman" w:hAnsi="Times New Roman"/>
          <w:sz w:val="27"/>
          <w:szCs w:val="27"/>
        </w:rPr>
      </w:pPr>
      <w:r w:rsidRPr="00BB4614">
        <w:rPr>
          <w:rFonts w:ascii="Times New Roman" w:hAnsi="Times New Roman"/>
          <w:sz w:val="27"/>
          <w:szCs w:val="27"/>
        </w:rPr>
        <w:lastRenderedPageBreak/>
        <w:tab/>
        <w:t xml:space="preserve">+ Salary: </w:t>
      </w:r>
      <w:r w:rsidR="00BB4614" w:rsidRPr="00BB4614">
        <w:rPr>
          <w:rFonts w:ascii="Times New Roman" w:hAnsi="Times New Roman"/>
          <w:sz w:val="27"/>
          <w:szCs w:val="27"/>
        </w:rPr>
        <w:t xml:space="preserve">VND </w:t>
      </w:r>
      <w:r w:rsidR="004C0405" w:rsidRPr="00BB4614">
        <w:rPr>
          <w:rFonts w:ascii="Times New Roman" w:hAnsi="Times New Roman"/>
          <w:sz w:val="27"/>
          <w:szCs w:val="27"/>
        </w:rPr>
        <w:t>2,724,905 thousand.</w:t>
      </w:r>
    </w:p>
    <w:p w14:paraId="3C9CD1F5" w14:textId="0C726349" w:rsidR="00C83F0E" w:rsidRPr="00BB4614" w:rsidRDefault="00C83F0E" w:rsidP="005967E2">
      <w:pPr>
        <w:pStyle w:val="BodyTextIndent2"/>
        <w:tabs>
          <w:tab w:val="left" w:pos="540"/>
        </w:tabs>
        <w:spacing w:before="60" w:after="0" w:line="240" w:lineRule="auto"/>
        <w:ind w:left="0" w:firstLine="709"/>
        <w:rPr>
          <w:rFonts w:ascii="Times New Roman" w:hAnsi="Times New Roman"/>
          <w:sz w:val="27"/>
          <w:szCs w:val="27"/>
        </w:rPr>
      </w:pPr>
      <w:r w:rsidRPr="00BB4614">
        <w:rPr>
          <w:rFonts w:ascii="Times New Roman" w:hAnsi="Times New Roman"/>
          <w:sz w:val="27"/>
          <w:szCs w:val="27"/>
        </w:rPr>
        <w:tab/>
        <w:t>+ Remuneration:</w:t>
      </w:r>
      <w:r w:rsidR="00BB4614" w:rsidRPr="00BB4614">
        <w:rPr>
          <w:rFonts w:ascii="Times New Roman" w:hAnsi="Times New Roman"/>
          <w:sz w:val="27"/>
          <w:szCs w:val="27"/>
        </w:rPr>
        <w:t xml:space="preserve"> VND</w:t>
      </w:r>
      <w:r w:rsidR="007D3B40" w:rsidRPr="00BB4614">
        <w:rPr>
          <w:rFonts w:ascii="Times New Roman" w:hAnsi="Times New Roman"/>
          <w:sz w:val="27"/>
          <w:szCs w:val="27"/>
        </w:rPr>
        <w:t xml:space="preserve"> </w:t>
      </w:r>
      <w:r w:rsidR="004C0405" w:rsidRPr="00BB4614">
        <w:rPr>
          <w:rFonts w:ascii="Times New Roman" w:hAnsi="Times New Roman"/>
          <w:sz w:val="27"/>
          <w:szCs w:val="27"/>
        </w:rPr>
        <w:t>166,800 thousand.</w:t>
      </w:r>
    </w:p>
    <w:p w14:paraId="712EEEC6" w14:textId="29C8A80C" w:rsidR="00F13760" w:rsidRPr="00BB4614" w:rsidRDefault="00F13760" w:rsidP="005967E2">
      <w:pPr>
        <w:pStyle w:val="BodyTextIndent2"/>
        <w:tabs>
          <w:tab w:val="left" w:pos="540"/>
        </w:tabs>
        <w:spacing w:before="60" w:after="0" w:line="240" w:lineRule="auto"/>
        <w:ind w:left="0" w:firstLine="709"/>
        <w:rPr>
          <w:rFonts w:ascii="Times New Roman" w:hAnsi="Times New Roman"/>
          <w:sz w:val="27"/>
          <w:szCs w:val="27"/>
        </w:rPr>
      </w:pPr>
      <w:r w:rsidRPr="00BB4614">
        <w:rPr>
          <w:rFonts w:ascii="Times New Roman" w:hAnsi="Times New Roman"/>
          <w:sz w:val="27"/>
          <w:szCs w:val="27"/>
        </w:rPr>
        <w:tab/>
        <w:t xml:space="preserve">+ </w:t>
      </w:r>
      <w:r w:rsidR="00BB4614" w:rsidRPr="00BB4614">
        <w:rPr>
          <w:rFonts w:ascii="Times New Roman" w:hAnsi="Times New Roman"/>
          <w:sz w:val="27"/>
          <w:szCs w:val="27"/>
        </w:rPr>
        <w:t>Allowances for Board members: VND 262,800 thousand</w:t>
      </w:r>
      <w:r w:rsidR="004C0405" w:rsidRPr="00BB4614">
        <w:rPr>
          <w:rFonts w:ascii="Times New Roman" w:hAnsi="Times New Roman"/>
          <w:sz w:val="27"/>
          <w:szCs w:val="27"/>
        </w:rPr>
        <w:t>.</w:t>
      </w:r>
    </w:p>
    <w:p w14:paraId="672F669D" w14:textId="2B79C7CB" w:rsidR="00C83F0E" w:rsidRPr="00BB4614" w:rsidRDefault="00BB4614" w:rsidP="00C83F0E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C83F0E" w:rsidRPr="00BB4614">
        <w:rPr>
          <w:rFonts w:ascii="Times New Roman" w:hAnsi="Times New Roman"/>
          <w:sz w:val="27"/>
          <w:szCs w:val="27"/>
        </w:rPr>
        <w:t>- Salaries and remuneration of the members of the Supervisory Board</w:t>
      </w:r>
    </w:p>
    <w:p w14:paraId="5C0F49EC" w14:textId="79F27396" w:rsidR="00BB4614" w:rsidRDefault="00C83F0E" w:rsidP="005967E2">
      <w:pPr>
        <w:pStyle w:val="BodyTextIndent2"/>
        <w:tabs>
          <w:tab w:val="left" w:pos="540"/>
        </w:tabs>
        <w:spacing w:before="60" w:after="0" w:line="240" w:lineRule="auto"/>
        <w:ind w:left="0" w:firstLine="709"/>
        <w:rPr>
          <w:rFonts w:ascii="Times New Roman" w:hAnsi="Times New Roman"/>
          <w:sz w:val="27"/>
          <w:szCs w:val="27"/>
        </w:rPr>
      </w:pPr>
      <w:r w:rsidRPr="00BB4614">
        <w:rPr>
          <w:rFonts w:ascii="Times New Roman" w:hAnsi="Times New Roman"/>
          <w:sz w:val="27"/>
          <w:szCs w:val="27"/>
        </w:rPr>
        <w:tab/>
        <w:t>+ Remuneration:</w:t>
      </w:r>
      <w:r w:rsidR="00BB4614" w:rsidRPr="00BB4614">
        <w:rPr>
          <w:rFonts w:ascii="Times New Roman" w:hAnsi="Times New Roman"/>
          <w:sz w:val="27"/>
          <w:szCs w:val="27"/>
        </w:rPr>
        <w:t>VND</w:t>
      </w:r>
      <w:r w:rsidR="007D3B40" w:rsidRPr="00BB4614">
        <w:rPr>
          <w:rFonts w:ascii="Times New Roman" w:hAnsi="Times New Roman"/>
          <w:sz w:val="27"/>
          <w:szCs w:val="27"/>
        </w:rPr>
        <w:t xml:space="preserve"> </w:t>
      </w:r>
      <w:r w:rsidR="00F13760" w:rsidRPr="00BB4614">
        <w:rPr>
          <w:rFonts w:ascii="Times New Roman" w:hAnsi="Times New Roman"/>
          <w:sz w:val="27"/>
          <w:szCs w:val="27"/>
        </w:rPr>
        <w:t>160,080 thousand.</w:t>
      </w:r>
    </w:p>
    <w:p w14:paraId="2934C27F" w14:textId="5193BB00" w:rsidR="00620075" w:rsidRPr="00BB4614" w:rsidRDefault="00BB4614" w:rsidP="00BB4614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Pr="00BB4614">
        <w:rPr>
          <w:rFonts w:ascii="Times New Roman" w:hAnsi="Times New Roman"/>
          <w:sz w:val="27"/>
          <w:szCs w:val="27"/>
        </w:rPr>
        <w:t>The Company respectfully submits the above matters to the 2026 Annual General Meeting of Shareholders for consideration and approval.</w:t>
      </w:r>
    </w:p>
    <w:p w14:paraId="627F3390" w14:textId="77777777" w:rsidR="00A0615A" w:rsidRDefault="00A0615A" w:rsidP="00620075">
      <w:pPr>
        <w:pStyle w:val="BodyTextIndent2"/>
        <w:tabs>
          <w:tab w:val="left" w:pos="540"/>
          <w:tab w:val="num" w:pos="720"/>
        </w:tabs>
        <w:spacing w:before="60" w:after="0" w:line="240" w:lineRule="auto"/>
        <w:ind w:left="0" w:firstLine="720"/>
        <w:jc w:val="both"/>
        <w:rPr>
          <w:rFonts w:ascii="Times New Roman" w:hAnsi="Times New Roman"/>
          <w:sz w:val="16"/>
          <w:szCs w:val="26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4111"/>
        <w:gridCol w:w="5387"/>
      </w:tblGrid>
      <w:tr w:rsidR="00EB024F" w:rsidRPr="00083640" w14:paraId="69EB8CCD" w14:textId="77777777" w:rsidTr="0077085D">
        <w:trPr>
          <w:trHeight w:val="2719"/>
        </w:trPr>
        <w:tc>
          <w:tcPr>
            <w:tcW w:w="4111" w:type="dxa"/>
          </w:tcPr>
          <w:p w14:paraId="68164066" w14:textId="77777777" w:rsidR="00EB024F" w:rsidRPr="00BB4614" w:rsidRDefault="00EB024F" w:rsidP="00BB4614">
            <w:pPr>
              <w:keepNext/>
              <w:widowControl w:val="0"/>
              <w:spacing w:before="120" w:line="320" w:lineRule="exact"/>
              <w:rPr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BB4614">
              <w:rPr>
                <w:b/>
                <w:bCs/>
                <w:i/>
                <w:iCs/>
                <w:sz w:val="24"/>
                <w:szCs w:val="24"/>
                <w:lang w:val="vi-VN"/>
              </w:rPr>
              <w:t>Recipient:</w:t>
            </w:r>
          </w:p>
          <w:p w14:paraId="070C8D9F" w14:textId="1790E366" w:rsidR="002C5254" w:rsidRPr="00BB4614" w:rsidRDefault="00EB024F" w:rsidP="00BB4614">
            <w:pPr>
              <w:widowControl w:val="0"/>
              <w:spacing w:before="70"/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BB4614">
              <w:rPr>
                <w:w w:val="95"/>
                <w:sz w:val="24"/>
                <w:szCs w:val="24"/>
              </w:rPr>
              <w:t xml:space="preserve">- </w:t>
            </w:r>
            <w:r w:rsidR="00BB4614" w:rsidRPr="00BB4614">
              <w:rPr>
                <w:sz w:val="24"/>
                <w:szCs w:val="24"/>
              </w:rPr>
              <w:t>Shareholders (via the Company’s website);</w:t>
            </w:r>
          </w:p>
          <w:p w14:paraId="0D981E67" w14:textId="77777777" w:rsidR="00EB024F" w:rsidRPr="00BB4614" w:rsidRDefault="00EB024F" w:rsidP="00BB4614">
            <w:pPr>
              <w:keepNext/>
              <w:widowControl w:val="0"/>
              <w:tabs>
                <w:tab w:val="num" w:pos="561"/>
              </w:tabs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BB4614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>- Members of the Board of Directors and Supervisory Board (e-copy);</w:t>
            </w:r>
          </w:p>
          <w:p w14:paraId="1FD30CDE" w14:textId="50F160E6" w:rsidR="00EB024F" w:rsidRPr="00BB4614" w:rsidRDefault="00EB024F" w:rsidP="00BB4614">
            <w:pPr>
              <w:keepNext/>
              <w:widowControl w:val="0"/>
              <w:tabs>
                <w:tab w:val="num" w:pos="561"/>
              </w:tabs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</w:pPr>
            <w:r w:rsidRPr="00BB4614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 xml:space="preserve">- </w:t>
            </w:r>
            <w:r w:rsidR="00BB4614" w:rsidRPr="00BB4614">
              <w:rPr>
                <w:sz w:val="24"/>
                <w:szCs w:val="24"/>
              </w:rPr>
              <w:t>For publication on the Company’s website;</w:t>
            </w:r>
          </w:p>
          <w:p w14:paraId="7EA16401" w14:textId="21DF9A61" w:rsidR="00EB024F" w:rsidRPr="00BB4614" w:rsidRDefault="00EB024F" w:rsidP="00162408">
            <w:pPr>
              <w:keepNext/>
              <w:widowControl w:val="0"/>
              <w:tabs>
                <w:tab w:val="num" w:pos="561"/>
              </w:tabs>
              <w:rPr>
                <w:rFonts w:eastAsia="Times New Roman"/>
                <w:sz w:val="24"/>
                <w:szCs w:val="24"/>
                <w:lang w:val="vi-VN"/>
              </w:rPr>
            </w:pPr>
            <w:r w:rsidRPr="00BB4614">
              <w:rPr>
                <w:rFonts w:eastAsia="Times New Roman"/>
                <w:spacing w:val="-12"/>
                <w:kern w:val="0"/>
                <w:sz w:val="24"/>
                <w:szCs w:val="24"/>
                <w:lang w:val="nl-NL" w:eastAsia="en-US"/>
              </w:rPr>
              <w:t xml:space="preserve">- </w:t>
            </w:r>
            <w:r w:rsidR="00162408">
              <w:rPr>
                <w:sz w:val="24"/>
                <w:szCs w:val="24"/>
              </w:rPr>
              <w:t>Save</w:t>
            </w:r>
            <w:r w:rsidR="00FC6860">
              <w:rPr>
                <w:sz w:val="24"/>
                <w:szCs w:val="24"/>
              </w:rPr>
              <w:t>d</w:t>
            </w:r>
            <w:bookmarkStart w:id="0" w:name="_GoBack"/>
            <w:bookmarkEnd w:id="0"/>
            <w:r w:rsidR="00BB4614" w:rsidRPr="00BB4614">
              <w:rPr>
                <w:sz w:val="24"/>
                <w:szCs w:val="24"/>
              </w:rPr>
              <w:t>: Administration Department, Company Secretary.</w:t>
            </w:r>
          </w:p>
        </w:tc>
        <w:tc>
          <w:tcPr>
            <w:tcW w:w="5387" w:type="dxa"/>
          </w:tcPr>
          <w:p w14:paraId="108685E2" w14:textId="3132A94A" w:rsidR="00EB024F" w:rsidRPr="00D20698" w:rsidRDefault="007C18D4" w:rsidP="00197B03">
            <w:pPr>
              <w:keepNext/>
              <w:widowControl w:val="0"/>
              <w:jc w:val="center"/>
              <w:outlineLvl w:val="0"/>
              <w:rPr>
                <w:rFonts w:eastAsia="Times New Roman"/>
                <w:b/>
                <w:bCs/>
                <w:lang w:val="vi-VN"/>
              </w:rPr>
            </w:pPr>
            <w:r>
              <w:rPr>
                <w:rFonts w:eastAsia="Times New Roman"/>
                <w:b/>
                <w:bCs/>
                <w:lang w:val="en-US"/>
              </w:rPr>
              <w:t>O/B</w:t>
            </w:r>
            <w:r w:rsidR="00EB024F" w:rsidRPr="00083640">
              <w:rPr>
                <w:rFonts w:eastAsia="Times New Roman"/>
                <w:b/>
                <w:bCs/>
                <w:lang w:val="vi-VN"/>
              </w:rPr>
              <w:t>. BOARD OF DIRECTORS</w:t>
            </w:r>
          </w:p>
          <w:p w14:paraId="13CAEAF9" w14:textId="69F29B3C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BOARD MEMBER</w:t>
            </w:r>
          </w:p>
          <w:p w14:paraId="6AA50AF3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58A20AD4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5B865F33" w14:textId="77777777" w:rsidR="00EB024F" w:rsidRPr="00D20698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0"/>
                <w:szCs w:val="8"/>
                <w:lang w:val="vi-VN"/>
              </w:rPr>
            </w:pPr>
          </w:p>
          <w:p w14:paraId="4CFF0EDA" w14:textId="56C1BCB9" w:rsidR="00EB024F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6171EA0F" w14:textId="77777777" w:rsidR="00A0615A" w:rsidRPr="00083640" w:rsidRDefault="00A0615A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6FE9AD8A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18"/>
                <w:lang w:val="vi-VN"/>
              </w:rPr>
            </w:pPr>
          </w:p>
          <w:p w14:paraId="72B379FF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32"/>
                <w:lang w:val="vi-VN"/>
              </w:rPr>
            </w:pPr>
          </w:p>
          <w:p w14:paraId="1BF115CA" w14:textId="77777777" w:rsidR="00EB024F" w:rsidRPr="00083640" w:rsidRDefault="00EB024F" w:rsidP="00197B03">
            <w:pPr>
              <w:keepNext/>
              <w:widowControl w:val="0"/>
              <w:jc w:val="center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szCs w:val="26"/>
                <w:lang w:val="vi-VN"/>
              </w:rPr>
              <w:t>Dang Thanh Binh</w:t>
            </w:r>
          </w:p>
          <w:p w14:paraId="6A5C1702" w14:textId="0ADDBA62" w:rsidR="00EB024F" w:rsidRPr="00083640" w:rsidRDefault="00EB024F" w:rsidP="00197B03">
            <w:pPr>
              <w:keepNext/>
              <w:widowControl w:val="0"/>
              <w:jc w:val="center"/>
              <w:outlineLvl w:val="0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83640">
              <w:rPr>
                <w:rFonts w:eastAsia="Times New Roman"/>
                <w:b/>
                <w:bCs/>
                <w:lang w:val="vi-VN"/>
              </w:rPr>
              <w:t>(Company Director)</w:t>
            </w:r>
          </w:p>
        </w:tc>
      </w:tr>
    </w:tbl>
    <w:p w14:paraId="4F989E93" w14:textId="77777777" w:rsidR="00CA1AA9" w:rsidRPr="00083640" w:rsidRDefault="00CA1AA9">
      <w:pPr>
        <w:rPr>
          <w:lang w:val="vi-VN"/>
        </w:rPr>
      </w:pPr>
    </w:p>
    <w:sectPr w:rsidR="00CA1AA9" w:rsidRPr="00083640" w:rsidSect="00222A04">
      <w:headerReference w:type="default" r:id="rId6"/>
      <w:pgSz w:w="11901" w:h="16840" w:code="9"/>
      <w:pgMar w:top="864" w:right="864" w:bottom="864" w:left="1728" w:header="57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0C230" w14:textId="77777777" w:rsidR="006E2170" w:rsidRDefault="006E2170" w:rsidP="00CD1FA3">
      <w:r>
        <w:separator/>
      </w:r>
    </w:p>
  </w:endnote>
  <w:endnote w:type="continuationSeparator" w:id="0">
    <w:p w14:paraId="5BEFCEA1" w14:textId="77777777" w:rsidR="006E2170" w:rsidRDefault="006E2170" w:rsidP="00C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4187D" w14:textId="77777777" w:rsidR="006E2170" w:rsidRDefault="006E2170" w:rsidP="00CD1FA3">
      <w:r>
        <w:separator/>
      </w:r>
    </w:p>
  </w:footnote>
  <w:footnote w:type="continuationSeparator" w:id="0">
    <w:p w14:paraId="30D341AF" w14:textId="77777777" w:rsidR="006E2170" w:rsidRDefault="006E2170" w:rsidP="00CD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69A5" w14:textId="035B6111" w:rsidR="00CB24E9" w:rsidRPr="00EB024F" w:rsidRDefault="00CB24E9">
    <w:pPr>
      <w:pStyle w:val="Header"/>
      <w:jc w:val="center"/>
      <w:rPr>
        <w:sz w:val="24"/>
        <w:szCs w:val="24"/>
      </w:rPr>
    </w:pPr>
    <w:r w:rsidRPr="00EB024F">
      <w:rPr>
        <w:sz w:val="24"/>
        <w:szCs w:val="24"/>
      </w:rPr>
      <w:fldChar w:fldCharType="begin"/>
    </w:r>
    <w:r w:rsidRPr="00EB024F">
      <w:rPr>
        <w:sz w:val="24"/>
        <w:szCs w:val="24"/>
      </w:rPr>
      <w:instrText xml:space="preserve"> PAGE   \* MERGEFORMAT </w:instrText>
    </w:r>
    <w:r w:rsidRPr="00EB024F">
      <w:rPr>
        <w:sz w:val="24"/>
        <w:szCs w:val="24"/>
      </w:rPr>
      <w:fldChar w:fldCharType="separate"/>
    </w:r>
    <w:r w:rsidR="00FC6860">
      <w:rPr>
        <w:noProof/>
        <w:sz w:val="24"/>
        <w:szCs w:val="24"/>
      </w:rPr>
      <w:t>2</w:t>
    </w:r>
    <w:r w:rsidRPr="00EB024F">
      <w:rPr>
        <w:sz w:val="24"/>
        <w:szCs w:val="24"/>
      </w:rPr>
      <w:fldChar w:fldCharType="end"/>
    </w:r>
  </w:p>
  <w:p w14:paraId="584BC5E4" w14:textId="77777777" w:rsidR="00CB24E9" w:rsidRDefault="00CB2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592"/>
    <w:rsid w:val="0001634B"/>
    <w:rsid w:val="00057D5E"/>
    <w:rsid w:val="00057EB4"/>
    <w:rsid w:val="000612B8"/>
    <w:rsid w:val="000676D4"/>
    <w:rsid w:val="000748F1"/>
    <w:rsid w:val="00076543"/>
    <w:rsid w:val="000776B7"/>
    <w:rsid w:val="00083640"/>
    <w:rsid w:val="00085741"/>
    <w:rsid w:val="0009484B"/>
    <w:rsid w:val="000C28D8"/>
    <w:rsid w:val="000D37EE"/>
    <w:rsid w:val="000D7638"/>
    <w:rsid w:val="000E16B6"/>
    <w:rsid w:val="000F296C"/>
    <w:rsid w:val="000F44B9"/>
    <w:rsid w:val="001070A8"/>
    <w:rsid w:val="001108AB"/>
    <w:rsid w:val="00116DCB"/>
    <w:rsid w:val="0012035A"/>
    <w:rsid w:val="001209C7"/>
    <w:rsid w:val="00131CD4"/>
    <w:rsid w:val="00142F70"/>
    <w:rsid w:val="00160649"/>
    <w:rsid w:val="00162408"/>
    <w:rsid w:val="00174DA3"/>
    <w:rsid w:val="001751DF"/>
    <w:rsid w:val="00181C21"/>
    <w:rsid w:val="001847B8"/>
    <w:rsid w:val="00197B03"/>
    <w:rsid w:val="001A3789"/>
    <w:rsid w:val="001A54B1"/>
    <w:rsid w:val="001C06EF"/>
    <w:rsid w:val="001E2401"/>
    <w:rsid w:val="00211ED6"/>
    <w:rsid w:val="00222A04"/>
    <w:rsid w:val="00231270"/>
    <w:rsid w:val="00261A6A"/>
    <w:rsid w:val="002654A5"/>
    <w:rsid w:val="00270D11"/>
    <w:rsid w:val="002778F3"/>
    <w:rsid w:val="00281DD3"/>
    <w:rsid w:val="00290DEE"/>
    <w:rsid w:val="002917F8"/>
    <w:rsid w:val="002964BA"/>
    <w:rsid w:val="002A64C0"/>
    <w:rsid w:val="002B466C"/>
    <w:rsid w:val="002C5254"/>
    <w:rsid w:val="002C5D35"/>
    <w:rsid w:val="002E2100"/>
    <w:rsid w:val="002F445E"/>
    <w:rsid w:val="00314FFA"/>
    <w:rsid w:val="003237A1"/>
    <w:rsid w:val="00336867"/>
    <w:rsid w:val="00375357"/>
    <w:rsid w:val="00381849"/>
    <w:rsid w:val="00393B2A"/>
    <w:rsid w:val="003A0153"/>
    <w:rsid w:val="003A1414"/>
    <w:rsid w:val="003B243C"/>
    <w:rsid w:val="003B3800"/>
    <w:rsid w:val="003B63B6"/>
    <w:rsid w:val="003C55B9"/>
    <w:rsid w:val="003E627F"/>
    <w:rsid w:val="003E764C"/>
    <w:rsid w:val="003F6451"/>
    <w:rsid w:val="00410110"/>
    <w:rsid w:val="00413D13"/>
    <w:rsid w:val="00421BC2"/>
    <w:rsid w:val="0042526D"/>
    <w:rsid w:val="00433291"/>
    <w:rsid w:val="00435735"/>
    <w:rsid w:val="00464B7E"/>
    <w:rsid w:val="0048478F"/>
    <w:rsid w:val="004919D5"/>
    <w:rsid w:val="004C0405"/>
    <w:rsid w:val="004C0DB0"/>
    <w:rsid w:val="004C0ED2"/>
    <w:rsid w:val="004C1441"/>
    <w:rsid w:val="004C1AB8"/>
    <w:rsid w:val="004D2CAD"/>
    <w:rsid w:val="004D657F"/>
    <w:rsid w:val="004E396A"/>
    <w:rsid w:val="004F6E62"/>
    <w:rsid w:val="00505D8E"/>
    <w:rsid w:val="00536771"/>
    <w:rsid w:val="00544265"/>
    <w:rsid w:val="005525C6"/>
    <w:rsid w:val="00574512"/>
    <w:rsid w:val="00580092"/>
    <w:rsid w:val="00590E75"/>
    <w:rsid w:val="005928CD"/>
    <w:rsid w:val="005967E2"/>
    <w:rsid w:val="005B06F2"/>
    <w:rsid w:val="005B4D35"/>
    <w:rsid w:val="005B5E46"/>
    <w:rsid w:val="005C51F7"/>
    <w:rsid w:val="005D4FC9"/>
    <w:rsid w:val="005E00B1"/>
    <w:rsid w:val="006171CF"/>
    <w:rsid w:val="00620075"/>
    <w:rsid w:val="006221AB"/>
    <w:rsid w:val="00630D32"/>
    <w:rsid w:val="00643620"/>
    <w:rsid w:val="00645469"/>
    <w:rsid w:val="00647DD4"/>
    <w:rsid w:val="00654A7F"/>
    <w:rsid w:val="00655733"/>
    <w:rsid w:val="00663CBB"/>
    <w:rsid w:val="00670344"/>
    <w:rsid w:val="006717F0"/>
    <w:rsid w:val="00673470"/>
    <w:rsid w:val="00675AD9"/>
    <w:rsid w:val="006762D5"/>
    <w:rsid w:val="006A60A7"/>
    <w:rsid w:val="006B062A"/>
    <w:rsid w:val="006C3060"/>
    <w:rsid w:val="006E2170"/>
    <w:rsid w:val="006E446D"/>
    <w:rsid w:val="006F2C06"/>
    <w:rsid w:val="00716ADA"/>
    <w:rsid w:val="0072246B"/>
    <w:rsid w:val="00734ECD"/>
    <w:rsid w:val="00744460"/>
    <w:rsid w:val="00744845"/>
    <w:rsid w:val="0075622C"/>
    <w:rsid w:val="0077085D"/>
    <w:rsid w:val="007711CD"/>
    <w:rsid w:val="00776CF6"/>
    <w:rsid w:val="007971EA"/>
    <w:rsid w:val="007975AC"/>
    <w:rsid w:val="007B0B41"/>
    <w:rsid w:val="007B0EC0"/>
    <w:rsid w:val="007B4C10"/>
    <w:rsid w:val="007B504E"/>
    <w:rsid w:val="007C18D4"/>
    <w:rsid w:val="007C5553"/>
    <w:rsid w:val="007D3B40"/>
    <w:rsid w:val="007D530E"/>
    <w:rsid w:val="007D5A3A"/>
    <w:rsid w:val="007F1571"/>
    <w:rsid w:val="007F2BF5"/>
    <w:rsid w:val="00815BBE"/>
    <w:rsid w:val="0083282A"/>
    <w:rsid w:val="00843120"/>
    <w:rsid w:val="00843439"/>
    <w:rsid w:val="008607CC"/>
    <w:rsid w:val="00867B72"/>
    <w:rsid w:val="00896300"/>
    <w:rsid w:val="008A201B"/>
    <w:rsid w:val="008D1092"/>
    <w:rsid w:val="008D7EEE"/>
    <w:rsid w:val="008E08BD"/>
    <w:rsid w:val="008E26EA"/>
    <w:rsid w:val="008E4482"/>
    <w:rsid w:val="008E47F1"/>
    <w:rsid w:val="008E6510"/>
    <w:rsid w:val="008F1A95"/>
    <w:rsid w:val="008F1F07"/>
    <w:rsid w:val="008F5A08"/>
    <w:rsid w:val="008F5D8A"/>
    <w:rsid w:val="008F651B"/>
    <w:rsid w:val="00907E01"/>
    <w:rsid w:val="0092488F"/>
    <w:rsid w:val="00927DA4"/>
    <w:rsid w:val="00930444"/>
    <w:rsid w:val="0095604D"/>
    <w:rsid w:val="00961568"/>
    <w:rsid w:val="00971DFE"/>
    <w:rsid w:val="00982D62"/>
    <w:rsid w:val="00984B99"/>
    <w:rsid w:val="0099331F"/>
    <w:rsid w:val="00993592"/>
    <w:rsid w:val="00997E1A"/>
    <w:rsid w:val="009A4E98"/>
    <w:rsid w:val="009B5675"/>
    <w:rsid w:val="009B6368"/>
    <w:rsid w:val="009E4873"/>
    <w:rsid w:val="009E54C7"/>
    <w:rsid w:val="009F503D"/>
    <w:rsid w:val="009F5467"/>
    <w:rsid w:val="00A00568"/>
    <w:rsid w:val="00A0504F"/>
    <w:rsid w:val="00A0615A"/>
    <w:rsid w:val="00A125DE"/>
    <w:rsid w:val="00A209FC"/>
    <w:rsid w:val="00A30CB5"/>
    <w:rsid w:val="00A56976"/>
    <w:rsid w:val="00A65BF2"/>
    <w:rsid w:val="00A74E03"/>
    <w:rsid w:val="00A77CF5"/>
    <w:rsid w:val="00A84B41"/>
    <w:rsid w:val="00A84E4C"/>
    <w:rsid w:val="00A863EF"/>
    <w:rsid w:val="00A94C64"/>
    <w:rsid w:val="00AB4C2E"/>
    <w:rsid w:val="00AB51D9"/>
    <w:rsid w:val="00AD588F"/>
    <w:rsid w:val="00AD6121"/>
    <w:rsid w:val="00AF1201"/>
    <w:rsid w:val="00AF3B89"/>
    <w:rsid w:val="00AF421C"/>
    <w:rsid w:val="00AF7ED3"/>
    <w:rsid w:val="00B1074E"/>
    <w:rsid w:val="00B21EEF"/>
    <w:rsid w:val="00B2388D"/>
    <w:rsid w:val="00B302A2"/>
    <w:rsid w:val="00B32E95"/>
    <w:rsid w:val="00B40D12"/>
    <w:rsid w:val="00B456CB"/>
    <w:rsid w:val="00B54D8D"/>
    <w:rsid w:val="00B57BF4"/>
    <w:rsid w:val="00B74B29"/>
    <w:rsid w:val="00B76EF8"/>
    <w:rsid w:val="00BB22E0"/>
    <w:rsid w:val="00BB4614"/>
    <w:rsid w:val="00BB79B8"/>
    <w:rsid w:val="00BC4D81"/>
    <w:rsid w:val="00BD0930"/>
    <w:rsid w:val="00BD0CFF"/>
    <w:rsid w:val="00BD2047"/>
    <w:rsid w:val="00BD4A3A"/>
    <w:rsid w:val="00BD6A61"/>
    <w:rsid w:val="00BE3FA6"/>
    <w:rsid w:val="00BE5F10"/>
    <w:rsid w:val="00BF6F0A"/>
    <w:rsid w:val="00C17C6C"/>
    <w:rsid w:val="00C24084"/>
    <w:rsid w:val="00C369CB"/>
    <w:rsid w:val="00C44506"/>
    <w:rsid w:val="00C5793A"/>
    <w:rsid w:val="00C728C0"/>
    <w:rsid w:val="00C77E53"/>
    <w:rsid w:val="00C83F0E"/>
    <w:rsid w:val="00CA1AA9"/>
    <w:rsid w:val="00CB24E9"/>
    <w:rsid w:val="00CD1FA3"/>
    <w:rsid w:val="00CD2545"/>
    <w:rsid w:val="00CD4C96"/>
    <w:rsid w:val="00CE4C4E"/>
    <w:rsid w:val="00CF316E"/>
    <w:rsid w:val="00CF5ADA"/>
    <w:rsid w:val="00D167DB"/>
    <w:rsid w:val="00D16914"/>
    <w:rsid w:val="00D20698"/>
    <w:rsid w:val="00D52577"/>
    <w:rsid w:val="00D656D7"/>
    <w:rsid w:val="00D710BA"/>
    <w:rsid w:val="00D71C80"/>
    <w:rsid w:val="00D8138C"/>
    <w:rsid w:val="00D8190A"/>
    <w:rsid w:val="00D86A28"/>
    <w:rsid w:val="00DA10B2"/>
    <w:rsid w:val="00DA6AD5"/>
    <w:rsid w:val="00DB231C"/>
    <w:rsid w:val="00DC52CB"/>
    <w:rsid w:val="00DD0EE8"/>
    <w:rsid w:val="00DD55FE"/>
    <w:rsid w:val="00DE4B80"/>
    <w:rsid w:val="00E00CFB"/>
    <w:rsid w:val="00E01B9D"/>
    <w:rsid w:val="00E04F7D"/>
    <w:rsid w:val="00E208E0"/>
    <w:rsid w:val="00E26746"/>
    <w:rsid w:val="00E36D11"/>
    <w:rsid w:val="00E410BA"/>
    <w:rsid w:val="00E55A5F"/>
    <w:rsid w:val="00E56AA2"/>
    <w:rsid w:val="00E6111F"/>
    <w:rsid w:val="00E80D21"/>
    <w:rsid w:val="00E97F19"/>
    <w:rsid w:val="00EB024F"/>
    <w:rsid w:val="00EC04CB"/>
    <w:rsid w:val="00ED7D7C"/>
    <w:rsid w:val="00EE16B0"/>
    <w:rsid w:val="00EE2EF9"/>
    <w:rsid w:val="00EE3FE0"/>
    <w:rsid w:val="00EF7EF1"/>
    <w:rsid w:val="00F026D6"/>
    <w:rsid w:val="00F05750"/>
    <w:rsid w:val="00F12DF0"/>
    <w:rsid w:val="00F13760"/>
    <w:rsid w:val="00F142BF"/>
    <w:rsid w:val="00F6357B"/>
    <w:rsid w:val="00F67AE2"/>
    <w:rsid w:val="00FB2DA7"/>
    <w:rsid w:val="00FB3AC5"/>
    <w:rsid w:val="00FB52E6"/>
    <w:rsid w:val="00FC21E1"/>
    <w:rsid w:val="00FC6860"/>
    <w:rsid w:val="00FD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03BB2"/>
  <w15:chartTrackingRefBased/>
  <w15:docId w15:val="{264306B8-5C8C-4355-A0AB-64E6740E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592"/>
    <w:rPr>
      <w:rFonts w:eastAsia="MS Mincho"/>
      <w:kern w:val="28"/>
      <w:sz w:val="28"/>
      <w:szCs w:val="28"/>
      <w:lang w:eastAsia="ja-JP"/>
    </w:rPr>
  </w:style>
  <w:style w:type="paragraph" w:styleId="Heading3">
    <w:name w:val="heading 3"/>
    <w:basedOn w:val="Normal"/>
    <w:next w:val="Normal"/>
    <w:link w:val="Heading3Char"/>
    <w:qFormat/>
    <w:rsid w:val="0083282A"/>
    <w:pPr>
      <w:keepNext/>
      <w:tabs>
        <w:tab w:val="num" w:pos="0"/>
      </w:tabs>
      <w:suppressAutoHyphens/>
      <w:spacing w:before="240" w:after="60"/>
      <w:ind w:left="1440" w:right="68"/>
      <w:jc w:val="both"/>
      <w:outlineLvl w:val="2"/>
    </w:pPr>
    <w:rPr>
      <w:rFonts w:ascii="Cambria" w:eastAsia="Times New Roman" w:hAnsi="Cambria"/>
      <w:b/>
      <w:bCs/>
      <w:kern w:val="0"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93592"/>
    <w:pPr>
      <w:spacing w:after="120" w:line="480" w:lineRule="auto"/>
      <w:ind w:left="283"/>
    </w:pPr>
    <w:rPr>
      <w:rFonts w:ascii=".VnTime" w:hAnsi=".VnTime"/>
      <w:kern w:val="0"/>
      <w:sz w:val="32"/>
      <w:szCs w:val="20"/>
      <w:lang w:eastAsia="en-US"/>
    </w:rPr>
  </w:style>
  <w:style w:type="character" w:customStyle="1" w:styleId="BodyTextIndent2Char">
    <w:name w:val="Body Text Indent 2 Char"/>
    <w:link w:val="BodyTextIndent2"/>
    <w:locked/>
    <w:rsid w:val="00993592"/>
    <w:rPr>
      <w:rFonts w:ascii=".VnTime" w:eastAsia="MS Mincho" w:hAnsi=".VnTime"/>
      <w:sz w:val="32"/>
      <w:lang w:val="en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autoRedefine/>
    <w:rsid w:val="00231270"/>
    <w:pPr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CD1FA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D1FA3"/>
    <w:rPr>
      <w:rFonts w:eastAsia="MS Mincho"/>
      <w:kern w:val="28"/>
      <w:sz w:val="28"/>
      <w:szCs w:val="28"/>
      <w:lang w:val="en" w:eastAsia="ja-JP"/>
    </w:rPr>
  </w:style>
  <w:style w:type="paragraph" w:styleId="Footer">
    <w:name w:val="footer"/>
    <w:basedOn w:val="Normal"/>
    <w:link w:val="FooterChar"/>
    <w:uiPriority w:val="99"/>
    <w:rsid w:val="00CD1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1FA3"/>
    <w:rPr>
      <w:rFonts w:eastAsia="MS Mincho"/>
      <w:kern w:val="28"/>
      <w:sz w:val="28"/>
      <w:szCs w:val="28"/>
      <w:lang w:val="en" w:eastAsia="ja-JP"/>
    </w:rPr>
  </w:style>
  <w:style w:type="paragraph" w:styleId="NormalWeb">
    <w:name w:val="Normal (Web)"/>
    <w:basedOn w:val="Normal"/>
    <w:uiPriority w:val="99"/>
    <w:unhideWhenUsed/>
    <w:rsid w:val="00AF7ED3"/>
    <w:pPr>
      <w:spacing w:before="100" w:beforeAutospacing="1" w:after="100" w:afterAutospacing="1"/>
    </w:pPr>
    <w:rPr>
      <w:rFonts w:eastAsia="Times New Roman"/>
      <w:kern w:val="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3282A"/>
    <w:rPr>
      <w:rFonts w:ascii="Cambria" w:hAnsi="Cambria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4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CÔNG NGHIỆP</vt:lpstr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CÔNG NGHIỆP</dc:title>
  <dc:subject/>
  <dc:creator>User</dc:creator>
  <cp:keywords/>
  <cp:lastModifiedBy>Uyen Tran Thao</cp:lastModifiedBy>
  <cp:revision>19</cp:revision>
  <cp:lastPrinted>2024-11-20T02:39:00Z</cp:lastPrinted>
  <dcterms:created xsi:type="dcterms:W3CDTF">2026-03-27T09:48:00Z</dcterms:created>
  <dcterms:modified xsi:type="dcterms:W3CDTF">2026-03-30T06:26:00Z</dcterms:modified>
</cp:coreProperties>
</file>